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3469" w14:textId="7378BC9A" w:rsidR="003D04EF" w:rsidRDefault="003D04EF" w:rsidP="003D04EF">
      <w:pPr>
        <w:pStyle w:val="Web"/>
        <w:spacing w:before="0" w:beforeAutospacing="0" w:after="0" w:afterAutospacing="0"/>
        <w:jc w:val="both"/>
        <w:rPr>
          <w:rFonts w:ascii="游明朝" w:eastAsia="游明朝" w:hAnsi="游明朝"/>
          <w:color w:val="000000"/>
          <w:sz w:val="21"/>
          <w:szCs w:val="21"/>
        </w:rPr>
      </w:pPr>
      <w:r>
        <w:rPr>
          <w:rFonts w:ascii="ＭＳ Ｐ明朝" w:eastAsia="ＭＳ Ｐ明朝" w:hAnsi="ＭＳ Ｐ明朝" w:hint="eastAsia"/>
          <w:color w:val="000000"/>
        </w:rPr>
        <w:t>ペテロの手紙シリーズ#15 </w:t>
      </w:r>
    </w:p>
    <w:p w14:paraId="52A66E85"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5EABE01"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b/>
          <w:bCs/>
          <w:color w:val="000000"/>
          <w:sz w:val="28"/>
          <w:szCs w:val="28"/>
        </w:rPr>
        <w:t>罪の告白 </w:t>
      </w:r>
    </w:p>
    <w:p w14:paraId="29881677"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4D28E7F"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ロバート・D・ルギンビル博士著 </w:t>
      </w:r>
    </w:p>
    <w:p w14:paraId="7CB191F9"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339F69E" w14:textId="070F97EF" w:rsidR="003D04EF" w:rsidRDefault="006D450B" w:rsidP="003D04EF">
      <w:pPr>
        <w:pStyle w:val="Web"/>
        <w:spacing w:before="0" w:beforeAutospacing="0" w:after="0" w:afterAutospacing="0"/>
        <w:jc w:val="both"/>
        <w:rPr>
          <w:rFonts w:ascii="游明朝" w:eastAsia="游明朝" w:hAnsi="游明朝" w:hint="eastAsia"/>
          <w:color w:val="000000"/>
          <w:sz w:val="21"/>
          <w:szCs w:val="21"/>
        </w:rPr>
      </w:pPr>
      <w:r w:rsidRPr="006D450B">
        <w:rPr>
          <w:rFonts w:ascii="ＭＳ Ｐ明朝" w:eastAsia="ＭＳ Ｐ明朝" w:hAnsi="ＭＳ Ｐ明朝"/>
          <w:color w:val="000000"/>
        </w:rPr>
        <w:t>https://ichthys.com/Pet15.htm</w:t>
      </w:r>
      <w:r w:rsidR="003D04EF">
        <w:rPr>
          <w:rFonts w:ascii="ＭＳ Ｐ明朝" w:eastAsia="ＭＳ Ｐ明朝" w:hAnsi="ＭＳ Ｐ明朝" w:hint="eastAsia"/>
          <w:color w:val="000000"/>
        </w:rPr>
        <w:t xml:space="preserve">  </w:t>
      </w:r>
    </w:p>
    <w:p w14:paraId="21B6DA4D"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EE179B6"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霊的成長の復習:</w:t>
      </w:r>
      <w:r>
        <w:rPr>
          <w:rFonts w:ascii="ＭＳ Ｐ明朝" w:eastAsia="ＭＳ Ｐ明朝" w:hAnsi="ＭＳ Ｐ明朝" w:hint="eastAsia"/>
          <w:color w:val="000000"/>
        </w:rPr>
        <w:t> 信者の成長パターンに関するこれまでの研究で述べてきたように、霊的成長のプロセスは段階的なものであり、最大の効果を得るためには次のことが必要です：  </w:t>
      </w:r>
    </w:p>
    <w:p w14:paraId="2B072EBC"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D98A043"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神の御言葉を探求し求めること（聞く段階）。 </w:t>
      </w:r>
    </w:p>
    <w:p w14:paraId="73490C7E"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713C07"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神の真理を信じること（信じる段階）。 </w:t>
      </w:r>
    </w:p>
    <w:p w14:paraId="1718B4EF"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9E1E6E1"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その真理によって自分の人生を生きる（生きる段階）。 </w:t>
      </w:r>
    </w:p>
    <w:p w14:paraId="5A63061A"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3EDEE69"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私たちの霊的賜物によって、他の人々が同じことをするのを助ける（助ける段階）。 </w:t>
      </w:r>
    </w:p>
    <w:p w14:paraId="79DFF940"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069F48D" w14:textId="77777777" w:rsidR="003D04EF" w:rsidRDefault="003D04EF" w:rsidP="003D04E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これまでの研究では、聖書の真理を求めることによって霊的成長を開始する、プロセスの第一段階である「聞く」段階と、受け取った真理の原則を信仰によって心に受け入れることに重点を置く第二段階である「信じる」段階について考察してきました。 </w:t>
      </w:r>
    </w:p>
    <w:p w14:paraId="1BD79912" w14:textId="6CB54136" w:rsidR="003D04EF" w:rsidRDefault="003D04EF" w:rsidP="003D04E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次は、霊的成長のプロセスの第三段階と第四段階である「生きる」と「助ける」です。私たちが学んだように、私たちも生きるべきです。また、霊的成長を求めて神の恵みの恩恵を受けたように、同じ目標を追い求める人々に手を貸すべきです。私たちが受け取った真理は、私たちの中に眠っているべきではありません。それどころか、私たちはそれによって活力を与えられ、やる気を起こさなければなりません。私たちは学び、信じた情報を、私たちの人生、私たちの考え、そして私たち</w:t>
      </w:r>
      <w:r w:rsidR="00567A33">
        <w:rPr>
          <w:rFonts w:ascii="ＭＳ Ｐ明朝" w:eastAsia="ＭＳ Ｐ明朝" w:hAnsi="ＭＳ Ｐ明朝" w:hint="eastAsia"/>
          <w:color w:val="000000"/>
        </w:rPr>
        <w:t>の人生を形づくるた</w:t>
      </w:r>
      <w:r>
        <w:rPr>
          <w:rFonts w:ascii="ＭＳ Ｐ明朝" w:eastAsia="ＭＳ Ｐ明朝" w:hAnsi="ＭＳ Ｐ明朝" w:hint="eastAsia"/>
          <w:color w:val="000000"/>
        </w:rPr>
        <w:t>めに用いなければなりません。 </w:t>
      </w:r>
    </w:p>
    <w:p w14:paraId="391804D5" w14:textId="77777777" w:rsidR="003D04EF" w:rsidRDefault="003D04EF" w:rsidP="003D04E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97E292E"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ライフラインの維持：</w:t>
      </w:r>
      <w:r>
        <w:rPr>
          <w:rFonts w:ascii="ＭＳ Ｐ明朝" w:eastAsia="ＭＳ Ｐ明朝" w:hAnsi="ＭＳ Ｐ明朝" w:hint="eastAsia"/>
          <w:color w:val="000000"/>
        </w:rPr>
        <w:t> 何よりもまず、良いクリスチャン生活を送ることも、神が望んでおられるように神に仕えることも、「神を知ることによって成長する」（</w:t>
      </w:r>
      <w:hyperlink r:id="rId4" w:anchor="1:10" w:tgtFrame="_blank" w:tooltip="主のみこころにかなった生活をして真に主を喜ばせ、あらゆる良いわざを行って実を結び、神を知る知識をいよいよ増し加えるに至ることである。" w:history="1">
        <w:r>
          <w:rPr>
            <w:rStyle w:val="aa"/>
            <w:rFonts w:ascii="ＭＳ Ｐ明朝" w:eastAsia="ＭＳ Ｐ明朝" w:hAnsi="ＭＳ Ｐ明朝" w:hint="eastAsia"/>
          </w:rPr>
          <w:t>コロサイ1章10節</w:t>
        </w:r>
      </w:hyperlink>
      <w:r>
        <w:rPr>
          <w:rFonts w:ascii="ＭＳ Ｐ明朝" w:eastAsia="ＭＳ Ｐ明朝" w:hAnsi="ＭＳ Ｐ明朝" w:hint="eastAsia"/>
          <w:color w:val="000000"/>
        </w:rPr>
        <w:t>）という私たちが確立したパターンを維持することが必要です。結局のところ、神の御言葉は私たちの霊的な食べ物であり、それを見過ごすことは、肉体的な食べ物をないがしろにするのと同じように、私たちの心にも悪影響を及ぼすのです（</w:t>
      </w:r>
      <w:hyperlink r:id="rId5" w:anchor="2:2" w:tgtFrame="_blank" w:tooltip="今生れたばかりの乳飲み子のように、混じりけのない霊の乳を慕い求めなさい。それによっておい育ち、救に入るようになるためである。" w:history="1">
        <w:r>
          <w:rPr>
            <w:rStyle w:val="aa"/>
            <w:rFonts w:ascii="ＭＳ Ｐ明朝" w:eastAsia="ＭＳ Ｐ明朝" w:hAnsi="ＭＳ Ｐ明朝" w:hint="eastAsia"/>
          </w:rPr>
          <w:t>1ペテロ2章2節</w:t>
        </w:r>
      </w:hyperlink>
      <w:r>
        <w:rPr>
          <w:rFonts w:ascii="ＭＳ Ｐ明朝" w:eastAsia="ＭＳ Ｐ明朝" w:hAnsi="ＭＳ Ｐ明朝" w:hint="eastAsia"/>
          <w:color w:val="000000"/>
        </w:rPr>
        <w:t>； </w:t>
      </w:r>
      <w:hyperlink r:id="rId6" w:anchor="3:2" w:tgtFrame="_blank" w:tooltip="あなたがたに乳を飲ませて、堅い食物は与えなかった。食べる力が、まだあなたがたになかったからである。今になってもその力がない。" w:history="1">
        <w:r>
          <w:rPr>
            <w:rStyle w:val="aa"/>
            <w:rFonts w:ascii="ＭＳ Ｐ明朝" w:eastAsia="ＭＳ Ｐ明朝" w:hAnsi="ＭＳ Ｐ明朝" w:hint="eastAsia"/>
          </w:rPr>
          <w:t>第一コリント3章2節</w:t>
        </w:r>
      </w:hyperlink>
      <w:r>
        <w:rPr>
          <w:rFonts w:ascii="ＭＳ Ｐ明朝" w:eastAsia="ＭＳ Ｐ明朝" w:hAnsi="ＭＳ Ｐ明朝" w:hint="eastAsia"/>
          <w:color w:val="000000"/>
        </w:rPr>
        <w:t xml:space="preserve">；　</w:t>
      </w:r>
      <w:hyperlink r:id="rId7" w:anchor="5:12" w:tgtFrame="_blank" w:tooltip="あなたがたは、久しい以前からすでに教師となっているはずなのに、もう一度神の言の初歩を、人から手ほどきしてもらわねばならない始末である。あなたがたは堅い食物ではなく、乳を必要としている。 すべて乳を飲んでいる者は、幼な子なのだから、義の言葉を味わうことができない。 しかし、堅い食物は、善悪を見わける感覚を実際に働かせて訓練された成人のとるべきものである。" w:history="1">
        <w:r>
          <w:rPr>
            <w:rStyle w:val="aa"/>
            <w:rFonts w:ascii="ＭＳ Ｐ明朝" w:eastAsia="ＭＳ Ｐ明朝" w:hAnsi="ＭＳ Ｐ明朝" w:hint="eastAsia"/>
          </w:rPr>
          <w:t>ヘブル5章12-14節</w:t>
        </w:r>
      </w:hyperlink>
      <w:r>
        <w:rPr>
          <w:rFonts w:ascii="ＭＳ Ｐ明朝" w:eastAsia="ＭＳ Ｐ明朝" w:hAnsi="ＭＳ Ｐ明朝" w:hint="eastAsia"/>
          <w:color w:val="000000"/>
        </w:rPr>
        <w:t>参照）。 </w:t>
      </w:r>
    </w:p>
    <w:p w14:paraId="27FEC6B1"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4194D3D" w14:textId="77777777" w:rsidR="003D04EF" w:rsidRDefault="003D04EF" w:rsidP="003D04EF">
      <w:pPr>
        <w:pStyle w:val="Web"/>
        <w:spacing w:before="0" w:beforeAutospacing="0" w:after="0" w:afterAutospacing="0"/>
        <w:rPr>
          <w:rFonts w:hint="eastAsia"/>
          <w:color w:val="000000"/>
        </w:rPr>
      </w:pPr>
      <w:r>
        <w:rPr>
          <w:rFonts w:ascii="HG明朝E" w:eastAsia="HG明朝E" w:hAnsi="HG明朝E" w:hint="eastAsia"/>
          <w:color w:val="000000"/>
        </w:rPr>
        <w:t>御言葉を生きる：</w:t>
      </w:r>
      <w:r>
        <w:rPr>
          <w:rFonts w:ascii="ＭＳ Ｐ明朝" w:eastAsia="ＭＳ Ｐ明朝" w:hAnsi="ＭＳ Ｐ明朝" w:hint="eastAsia"/>
          <w:color w:val="000000"/>
        </w:rPr>
        <w:t>神の御言葉を聞くだけでは十分ではありません。私たちは、聞いたことを信じなければなりません。そして、もし私たちが神の御言葉を本当に信じるなら、その言葉は私たちの考えや行動、そして私たちの生き方に力強い影響を及ぼさずにはいられないでしょう。イエスは「</w:t>
      </w:r>
      <w:r>
        <w:rPr>
          <w:rFonts w:ascii="BIZ UDPゴシック" w:eastAsia="BIZ UDPゴシック" w:hAnsi="BIZ UDPゴシック" w:hint="eastAsia"/>
          <w:color w:val="000000"/>
        </w:rPr>
        <w:t>それで、わたしのこれらの言葉を聞いて行うものを、岩の上に自分の家を建てた賢い人に比べることができよう</w:t>
      </w:r>
      <w:r>
        <w:rPr>
          <w:rFonts w:ascii="ＭＳ Ｐ明朝" w:eastAsia="ＭＳ Ｐ明朝" w:hAnsi="ＭＳ Ｐ明朝" w:hint="eastAsia"/>
          <w:color w:val="000000"/>
        </w:rPr>
        <w:t>」（</w:t>
      </w:r>
      <w:hyperlink r:id="rId8" w:anchor="7:24" w:tgtFrame="_blank" w:history="1">
        <w:r>
          <w:rPr>
            <w:rStyle w:val="aa"/>
            <w:rFonts w:ascii="ＭＳ Ｐ明朝" w:eastAsia="ＭＳ Ｐ明朝" w:hAnsi="ＭＳ Ｐ明朝" w:hint="eastAsia"/>
          </w:rPr>
          <w:t>マタイ</w:t>
        </w:r>
        <w:r>
          <w:rPr>
            <w:rStyle w:val="aa"/>
            <w:rFonts w:ascii="ＭＳ Ｐ明朝" w:eastAsia="ＭＳ Ｐ明朝" w:hAnsi="ＭＳ Ｐ明朝" w:hint="eastAsia"/>
            <w:lang w:val="x-none"/>
          </w:rPr>
          <w:t>7</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24</w:t>
        </w:r>
        <w:r>
          <w:rPr>
            <w:rStyle w:val="aa"/>
            <w:rFonts w:ascii="ＭＳ Ｐ明朝" w:eastAsia="ＭＳ Ｐ明朝" w:hAnsi="ＭＳ Ｐ明朝" w:hint="eastAsia"/>
          </w:rPr>
          <w:t>節</w:t>
        </w:r>
      </w:hyperlink>
      <w:r>
        <w:rPr>
          <w:rFonts w:ascii="ＭＳ Ｐ明朝" w:eastAsia="ＭＳ Ｐ明朝" w:hAnsi="ＭＳ Ｐ明朝" w:hint="eastAsia"/>
          <w:color w:val="000000"/>
        </w:rPr>
        <w:t>）と言われ、ヤコブが「</w:t>
      </w:r>
      <w:r>
        <w:rPr>
          <w:rFonts w:ascii="BIZ UDPゴシック" w:eastAsia="BIZ UDPゴシック" w:hAnsi="BIZ UDPゴシック" w:hint="eastAsia"/>
          <w:color w:val="000000"/>
        </w:rPr>
        <w:t>御言を行う人になりなさい。おのれを欺いて、ただ聞くだけの者となってはいけない</w:t>
      </w:r>
      <w:r>
        <w:rPr>
          <w:rFonts w:ascii="ＭＳ Ｐ明朝" w:eastAsia="ＭＳ Ｐ明朝" w:hAnsi="ＭＳ Ｐ明朝" w:hint="eastAsia"/>
          <w:color w:val="000000"/>
        </w:rPr>
        <w:t>」（</w:t>
      </w:r>
      <w:hyperlink r:id="rId9" w:anchor="1:22" w:tgtFrame="_blank" w:tooltip="そして、御言を行う人になりなさい。おのれを欺いて、ただ聞くだけの者となってはいけない。" w:history="1">
        <w:r>
          <w:rPr>
            <w:rStyle w:val="aa"/>
            <w:rFonts w:ascii="ＭＳ Ｐ明朝" w:eastAsia="ＭＳ Ｐ明朝" w:hAnsi="ＭＳ Ｐ明朝" w:hint="eastAsia"/>
          </w:rPr>
          <w:t>ヤコブ</w:t>
        </w:r>
        <w:r>
          <w:rPr>
            <w:rStyle w:val="aa"/>
            <w:rFonts w:ascii="ＭＳ Ｐ明朝" w:eastAsia="ＭＳ Ｐ明朝" w:hAnsi="ＭＳ Ｐ明朝" w:hint="eastAsia"/>
            <w:lang w:val="x-none"/>
          </w:rPr>
          <w:t>1</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22</w:t>
        </w:r>
        <w:r>
          <w:rPr>
            <w:rStyle w:val="aa"/>
            <w:rFonts w:ascii="ＭＳ Ｐ明朝" w:eastAsia="ＭＳ Ｐ明朝" w:hAnsi="ＭＳ Ｐ明朝" w:hint="eastAsia"/>
          </w:rPr>
          <w:t>節</w:t>
        </w:r>
      </w:hyperlink>
      <w:r>
        <w:rPr>
          <w:rFonts w:ascii="ＭＳ Ｐ明朝" w:eastAsia="ＭＳ Ｐ明朝" w:hAnsi="ＭＳ Ｐ明朝" w:hint="eastAsia"/>
          <w:color w:val="000000"/>
        </w:rPr>
        <w:t>）と言いました。これらの聖句はどちらも、人が神の御言葉の真理を信じるなら、そしてその信仰が本物であるなら、その信仰を実践することによって、その信仰は必然的に行動を伴わなければならないということを当然のこととして捉えています。聞くことからクリスチャン生活を行うこと（生きること）へと直接的に移行しているのです。ヤコブの言う「</w:t>
      </w:r>
      <w:r>
        <w:rPr>
          <w:rFonts w:ascii="BIZ UDPゴシック" w:eastAsia="BIZ UDPゴシック" w:hAnsi="BIZ UDPゴシック" w:hint="eastAsia"/>
          <w:color w:val="000000"/>
        </w:rPr>
        <w:t>きよい宗教</w:t>
      </w:r>
      <w:r>
        <w:rPr>
          <w:rFonts w:ascii="ＭＳ Ｐ明朝" w:eastAsia="ＭＳ Ｐ明朝" w:hAnsi="ＭＳ Ｐ明朝" w:hint="eastAsia"/>
          <w:color w:val="000000"/>
        </w:rPr>
        <w:t>」とは、信じたことに従って実際に生きることを要求するものです（</w:t>
      </w:r>
      <w:hyperlink r:id="rId10" w:anchor="1:27" w:tgtFrame="_blank" w:tooltip="父なる神のみまえに清く汚れのない信心とは、困っている孤児や、やもめを見舞い、自らは世の汚れに染まずに、身を清く保つことにほかならない。 ＜新改訳Ⅳ：「きよく汚れのない宗教」　口語訳：「清く汚れのない信心」＞" w:history="1">
        <w:r>
          <w:rPr>
            <w:rStyle w:val="aa"/>
            <w:rFonts w:ascii="ＭＳ Ｐ明朝" w:eastAsia="ＭＳ Ｐ明朝" w:hAnsi="ＭＳ Ｐ明朝" w:hint="eastAsia"/>
          </w:rPr>
          <w:t>ヤコブ</w:t>
        </w:r>
        <w:r>
          <w:rPr>
            <w:rStyle w:val="aa"/>
            <w:rFonts w:ascii="ＭＳ Ｐ明朝" w:eastAsia="ＭＳ Ｐ明朝" w:hAnsi="ＭＳ Ｐ明朝" w:hint="eastAsia"/>
            <w:lang w:val="x-none"/>
          </w:rPr>
          <w:t>1</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27</w:t>
        </w:r>
        <w:r>
          <w:rPr>
            <w:rStyle w:val="aa"/>
            <w:rFonts w:ascii="ＭＳ Ｐ明朝" w:eastAsia="ＭＳ Ｐ明朝" w:hAnsi="ＭＳ Ｐ明朝" w:hint="eastAsia"/>
          </w:rPr>
          <w:t>節</w:t>
        </w:r>
      </w:hyperlink>
      <w:r>
        <w:rPr>
          <w:rFonts w:ascii="ＭＳ Ｐ明朝" w:eastAsia="ＭＳ Ｐ明朝" w:hAnsi="ＭＳ Ｐ明朝" w:hint="eastAsia"/>
          <w:color w:val="000000"/>
        </w:rPr>
        <w:t>）。</w:t>
      </w:r>
      <w:r>
        <w:rPr>
          <w:rFonts w:ascii="Arial" w:hAnsi="Arial" w:cs="Arial"/>
          <w:color w:val="000000"/>
        </w:rPr>
        <w:t> </w:t>
      </w:r>
    </w:p>
    <w:p w14:paraId="09B50E4E"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1F2849B" w14:textId="77777777" w:rsidR="003D04EF" w:rsidRDefault="003D04EF" w:rsidP="003D04EF">
      <w:pPr>
        <w:pStyle w:val="Web"/>
        <w:spacing w:before="0" w:beforeAutospacing="0" w:after="80" w:afterAutospacing="0"/>
        <w:rPr>
          <w:rFonts w:hint="eastAsia"/>
          <w:color w:val="000000"/>
        </w:rPr>
      </w:pPr>
      <w:r>
        <w:rPr>
          <w:rFonts w:ascii="HG明朝E" w:eastAsia="HG明朝E" w:hAnsi="HG明朝E" w:hint="eastAsia"/>
          <w:color w:val="000000"/>
        </w:rPr>
        <w:t>霊的なフィットネス：</w:t>
      </w:r>
      <w:r>
        <w:rPr>
          <w:rFonts w:ascii="ＭＳ Ｐ明朝" w:eastAsia="ＭＳ Ｐ明朝" w:hAnsi="ＭＳ Ｐ明朝" w:hint="eastAsia"/>
          <w:color w:val="000000"/>
        </w:rPr>
        <w:t> 適切な栄養摂取と適切な運動が組み合わされなければ良い体調にならないのと同じように、神の御言葉を聞き、それを信じていると主張するだけでは十分ではありません。良い「霊的な体づくり」をするためには、身につけた聖書の知識を日常生活に一貫して適用することが必要です。信じている真理に従って生活することは、私たちの信仰に筋肉をつけ、神が望んでおられるような人間に私たちを変え始める、不可欠な霊的運動なのです。パウロが</w:t>
      </w:r>
      <w:hyperlink r:id="rId11" w:anchor="4:7" w:tgtFrame="_blank" w:tooltip="しかし、俗悪で愚にもつかない作り話は避けなさい。信心のために自分を訓練しなさい。 からだの訓練は少しは益するところがあるが、信心は、今のいのちと後の世のいのちとが約束されてあるので、万事に益となる。" w:history="1">
        <w:r>
          <w:rPr>
            <w:rStyle w:val="aa"/>
            <w:rFonts w:ascii="ＭＳ Ｐ明朝" w:eastAsia="ＭＳ Ｐ明朝" w:hAnsi="ＭＳ Ｐ明朝" w:hint="eastAsia"/>
          </w:rPr>
          <w:t>第一テモテ</w:t>
        </w:r>
        <w:r>
          <w:rPr>
            <w:rStyle w:val="aa"/>
            <w:rFonts w:ascii="ＭＳ Ｐ明朝" w:eastAsia="ＭＳ Ｐ明朝" w:hAnsi="ＭＳ Ｐ明朝" w:hint="eastAsia"/>
            <w:lang w:val="x-none"/>
          </w:rPr>
          <w:t>4</w:t>
        </w:r>
        <w:r>
          <w:rPr>
            <w:rStyle w:val="aa"/>
            <w:rFonts w:ascii="ＭＳ Ｐ明朝" w:eastAsia="ＭＳ Ｐ明朝" w:hAnsi="ＭＳ Ｐ明朝" w:hint="eastAsia"/>
          </w:rPr>
          <w:t>章</w:t>
        </w:r>
        <w:r>
          <w:rPr>
            <w:rStyle w:val="aa"/>
            <w:rFonts w:ascii="ＭＳ Ｐ明朝" w:eastAsia="ＭＳ Ｐ明朝" w:hAnsi="ＭＳ Ｐ明朝" w:hint="eastAsia"/>
            <w:lang w:val="x-none"/>
          </w:rPr>
          <w:t>7-8</w:t>
        </w:r>
        <w:r>
          <w:rPr>
            <w:rStyle w:val="aa"/>
            <w:rFonts w:ascii="ＭＳ Ｐ明朝" w:eastAsia="ＭＳ Ｐ明朝" w:hAnsi="ＭＳ Ｐ明朝" w:hint="eastAsia"/>
          </w:rPr>
          <w:t>節</w:t>
        </w:r>
      </w:hyperlink>
      <w:r>
        <w:rPr>
          <w:rFonts w:ascii="ＭＳ Ｐ明朝" w:eastAsia="ＭＳ Ｐ明朝" w:hAnsi="ＭＳ Ｐ明朝" w:hint="eastAsia"/>
          <w:color w:val="000000"/>
        </w:rPr>
        <w:t>で言っているように、「</w:t>
      </w:r>
      <w:r>
        <w:rPr>
          <w:rFonts w:ascii="BIZ UDPゴシック" w:eastAsia="BIZ UDPゴシック" w:hAnsi="BIZ UDPゴシック" w:hint="eastAsia"/>
          <w:color w:val="000000"/>
          <w:lang w:val="x-none"/>
        </w:rPr>
        <w:t>信心</w:t>
      </w:r>
      <w:r>
        <w:rPr>
          <w:rFonts w:ascii="ＭＳ Ｐ明朝" w:eastAsia="ＭＳ Ｐ明朝" w:hAnsi="ＭＳ Ｐ明朝" w:hint="eastAsia"/>
          <w:color w:val="000000"/>
        </w:rPr>
        <w:t>＜新改訳Ⅳ：</w:t>
      </w:r>
      <w:r>
        <w:rPr>
          <w:rFonts w:ascii="BIZ UDPゴシック" w:eastAsia="BIZ UDPゴシック" w:hAnsi="BIZ UDPゴシック" w:hint="eastAsia"/>
          <w:color w:val="000000"/>
        </w:rPr>
        <w:t>敬虔</w:t>
      </w:r>
      <w:r>
        <w:rPr>
          <w:rFonts w:ascii="ＭＳ Ｐ明朝" w:eastAsia="ＭＳ Ｐ明朝" w:hAnsi="ＭＳ Ｐ明朝" w:hint="eastAsia"/>
          <w:color w:val="000000"/>
        </w:rPr>
        <w:t>＞</w:t>
      </w:r>
      <w:r>
        <w:rPr>
          <w:rFonts w:ascii="BIZ UDPゴシック" w:eastAsia="BIZ UDPゴシック" w:hAnsi="BIZ UDPゴシック" w:hint="eastAsia"/>
          <w:color w:val="000000"/>
          <w:lang w:val="x-none"/>
        </w:rPr>
        <w:t>のために自分を訓練しなさい</w:t>
      </w:r>
      <w:r>
        <w:rPr>
          <w:rFonts w:ascii="ＭＳ Ｐ明朝" w:eastAsia="ＭＳ Ｐ明朝" w:hAnsi="ＭＳ Ｐ明朝" w:hint="eastAsia"/>
          <w:color w:val="000000"/>
        </w:rPr>
        <w:t>」。私たちが信じる原則に従って信仰を実践する習慣を身につけなければ、私たちが求める敬虔さに達成することは不可能であり、霊的に弱くなり、霊的な健康を損なう危険性があります。</w:t>
      </w:r>
      <w:r>
        <w:rPr>
          <w:rFonts w:ascii="ＭＳ Ｐ明朝" w:eastAsia="ＭＳ Ｐ明朝" w:hAnsi="ＭＳ Ｐ明朝" w:hint="eastAsia"/>
          <w:color w:val="000000"/>
          <w:lang w:val="x-none"/>
        </w:rPr>
        <w:t> </w:t>
      </w:r>
    </w:p>
    <w:p w14:paraId="4FD5DF9C" w14:textId="77777777" w:rsidR="003D04EF" w:rsidRDefault="003D04EF" w:rsidP="003D04EF">
      <w:pPr>
        <w:pStyle w:val="Web"/>
        <w:spacing w:before="0" w:beforeAutospacing="0" w:after="80" w:afterAutospacing="0"/>
        <w:rPr>
          <w:rFonts w:hint="eastAsia"/>
          <w:color w:val="000000"/>
        </w:rPr>
      </w:pPr>
      <w:r>
        <w:rPr>
          <w:rFonts w:ascii="‚l‚r ‚oƒSƒVƒbƒN Western" w:hAnsi="‚l‚r ‚oƒSƒVƒbƒN Western"/>
          <w:color w:val="000000"/>
          <w:lang w:val="x-none"/>
        </w:rPr>
        <w:t> </w:t>
      </w:r>
    </w:p>
    <w:p w14:paraId="5AF05171"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競争を走る:</w:t>
      </w:r>
      <w:r>
        <w:rPr>
          <w:rFonts w:ascii="ＭＳ Ｐ明朝" w:eastAsia="ＭＳ Ｐ明朝" w:hAnsi="ＭＳ Ｐ明朝" w:hint="eastAsia"/>
          <w:color w:val="000000"/>
        </w:rPr>
        <w:t> </w:t>
      </w:r>
      <w:hyperlink r:id="rId12" w:anchor="9:24" w:tgtFrame="_blank" w:tooltip="（24）あなたがたは知らないのか。競技場で走る者は、みな走りはするが、賞を得る者はひとりだけである。あなたがたも、賞を得るように走りなさい。  (25)  しかし、すべて競技をする者は、何ごとにも節制をする。彼らは朽ちる冠を得るためにそうするが、わたしたちは朽ちない冠を得るためにそうするのである。  (26)  そこで、わたしは目標のはっきりしないような走り方をせず、空を打つような拳闘はしない。  (27)  すなわち、自分のからだを打ちたたいて服従させるのである…" w:history="1">
        <w:r>
          <w:rPr>
            <w:rStyle w:val="aa"/>
            <w:rFonts w:ascii="ＭＳ Ｐ明朝" w:eastAsia="ＭＳ Ｐ明朝" w:hAnsi="ＭＳ Ｐ明朝" w:hint="eastAsia"/>
          </w:rPr>
          <w:t>1コリント9章24-27節</w:t>
        </w:r>
      </w:hyperlink>
      <w:r>
        <w:rPr>
          <w:rFonts w:ascii="ＭＳ Ｐ明朝" w:eastAsia="ＭＳ Ｐ明朝" w:hAnsi="ＭＳ Ｐ明朝" w:hint="eastAsia"/>
          <w:color w:val="000000"/>
        </w:rPr>
        <w:t>で、パウロは私たちが信じていることを実際の経験に適用するこの日々のプロセスを、レースを走ることに例えています（</w:t>
      </w:r>
      <w:hyperlink r:id="rId13" w:anchor="20:24" w:tgtFrame="_blank" w:tooltip="しかし、わたしは自分の行程を走り終え、主イエスから賜わった、神のめぐみの福音をあかしする任務を果し得さえしたら、このいのちは自分にとって、少しも惜しいとは思わない。" w:history="1">
        <w:r>
          <w:rPr>
            <w:rStyle w:val="aa"/>
            <w:rFonts w:ascii="ＭＳ Ｐ明朝" w:eastAsia="ＭＳ Ｐ明朝" w:hAnsi="ＭＳ Ｐ明朝" w:hint="eastAsia"/>
          </w:rPr>
          <w:t>使徒行伝20章24節</w:t>
        </w:r>
      </w:hyperlink>
      <w:r>
        <w:rPr>
          <w:rFonts w:ascii="ＭＳ Ｐ明朝" w:eastAsia="ＭＳ Ｐ明朝" w:hAnsi="ＭＳ Ｐ明朝" w:hint="eastAsia"/>
          <w:color w:val="000000"/>
        </w:rPr>
        <w:t>; </w:t>
      </w:r>
      <w:hyperlink r:id="rId14" w:tgtFrame="_blank" w:tooltip="そこに上ったのは、啓示によってである。そして、わたしが異邦人の間に宣べ伝えている福音を、人々に示し、「重だった人たち」には個人的に示した。それは、わたしが現に走っており、またすでに走ってきたことが、むだにならないためである。" w:history="1">
        <w:r>
          <w:rPr>
            <w:rStyle w:val="aa"/>
            <w:rFonts w:ascii="ＭＳ Ｐ明朝" w:eastAsia="ＭＳ Ｐ明朝" w:hAnsi="ＭＳ Ｐ明朝" w:hint="eastAsia"/>
          </w:rPr>
          <w:t>ガラテヤ2章2節</w:t>
        </w:r>
      </w:hyperlink>
      <w:r>
        <w:rPr>
          <w:rFonts w:ascii="ＭＳ Ｐ明朝" w:eastAsia="ＭＳ Ｐ明朝" w:hAnsi="ＭＳ Ｐ明朝" w:hint="eastAsia"/>
          <w:color w:val="000000"/>
        </w:rPr>
        <w:t>, </w:t>
      </w:r>
      <w:hyperlink r:id="rId15" w:anchor="5:7" w:tgtFrame="_blank" w:tooltip="あなたがたはよく走り続けてきたのに、だれが邪魔をして、真理にそむかせたのか。" w:history="1">
        <w:r>
          <w:rPr>
            <w:rStyle w:val="aa"/>
            <w:rFonts w:ascii="ＭＳ Ｐ明朝" w:eastAsia="ＭＳ Ｐ明朝" w:hAnsi="ＭＳ Ｐ明朝" w:hint="eastAsia"/>
          </w:rPr>
          <w:t>5章7節</w:t>
        </w:r>
      </w:hyperlink>
      <w:r>
        <w:rPr>
          <w:rFonts w:ascii="ＭＳ Ｐ明朝" w:eastAsia="ＭＳ Ｐ明朝" w:hAnsi="ＭＳ Ｐ明朝" w:hint="eastAsia"/>
          <w:color w:val="000000"/>
        </w:rPr>
        <w:t>; </w:t>
      </w:r>
      <w:hyperlink r:id="rId16" w:anchor="3:12" w:tgtFrame="_blank" w:tooltip="Php 3:12-16  わたしがすでにそれを得たとか、すでに完全な者になっているとか言うのではなく、ただ捕えようとして追い求めているのである。そうするのは、キリスト・イエスによって捕えられているからである。  (13)  兄弟たちよ。わたしはすでに捕えたとは思っていない。ただこの一事を努めている。すなわち、後のものを忘れ、前のものに向かってからだを伸ばしつつ、  (14)  目標を目ざして走り、キリスト・イエスにおいて上に召して下さる神の賞与を得ようと努めているのである…" w:history="1">
        <w:r>
          <w:rPr>
            <w:rStyle w:val="aa"/>
            <w:rFonts w:ascii="ＭＳ Ｐ明朝" w:eastAsia="ＭＳ Ｐ明朝" w:hAnsi="ＭＳ Ｐ明朝" w:hint="eastAsia"/>
          </w:rPr>
          <w:t>ピリピ3章12-16節</w:t>
        </w:r>
      </w:hyperlink>
      <w:r>
        <w:rPr>
          <w:rFonts w:ascii="ＭＳ Ｐ明朝" w:eastAsia="ＭＳ Ｐ明朝" w:hAnsi="ＭＳ Ｐ明朝" w:hint="eastAsia"/>
          <w:color w:val="000000"/>
        </w:rPr>
        <w:t>; </w:t>
      </w:r>
      <w:hyperlink r:id="rId17" w:anchor="2:18" w:tgtFrame="_blank" w:tooltip="あなたがたは、わざとらしい謙そんと天使礼拝とにおぼれている人々から、いろいろと悪評されてはならない。彼らは幻を見たことを重んじ、肉の思いによっていたずらに誇るだけで、" w:history="1">
        <w:r>
          <w:rPr>
            <w:rStyle w:val="aa"/>
            <w:rFonts w:ascii="ＭＳ Ｐ明朝" w:eastAsia="ＭＳ Ｐ明朝" w:hAnsi="ＭＳ Ｐ明朝" w:hint="eastAsia"/>
          </w:rPr>
          <w:t>コロサイ2章18節</w:t>
        </w:r>
      </w:hyperlink>
      <w:r>
        <w:rPr>
          <w:rFonts w:ascii="ＭＳ Ｐ明朝" w:eastAsia="ＭＳ Ｐ明朝" w:hAnsi="ＭＳ Ｐ明朝" w:hint="eastAsia"/>
          <w:color w:val="000000"/>
        </w:rPr>
        <w:t>; </w:t>
      </w:r>
      <w:hyperlink r:id="rId18" w:anchor="2:5" w:tgtFrame="_blank" w:tooltip="また、競技をするにしても、規定に従って競技をしなければ、栄冠は得られない。" w:history="1">
        <w:r>
          <w:rPr>
            <w:rStyle w:val="aa"/>
            <w:rFonts w:ascii="ＭＳ Ｐ明朝" w:eastAsia="ＭＳ Ｐ明朝" w:hAnsi="ＭＳ Ｐ明朝" w:hint="eastAsia"/>
          </w:rPr>
          <w:t>第二テモテ2章5節</w:t>
        </w:r>
      </w:hyperlink>
      <w:r>
        <w:rPr>
          <w:rFonts w:ascii="ＭＳ Ｐ明朝" w:eastAsia="ＭＳ Ｐ明朝" w:hAnsi="ＭＳ Ｐ明朝" w:hint="eastAsia"/>
          <w:color w:val="000000"/>
        </w:rPr>
        <w:t>, </w:t>
      </w:r>
      <w:hyperlink r:id="rId19" w:anchor="4:7" w:tgtFrame="_blank" w:tooltip="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w:history="1">
        <w:r>
          <w:rPr>
            <w:rStyle w:val="aa"/>
            <w:rFonts w:ascii="ＭＳ Ｐ明朝" w:eastAsia="ＭＳ Ｐ明朝" w:hAnsi="ＭＳ Ｐ明朝" w:hint="eastAsia"/>
          </w:rPr>
          <w:t>4章7-8節</w:t>
        </w:r>
      </w:hyperlink>
      <w:r>
        <w:rPr>
          <w:rFonts w:ascii="ＭＳ Ｐ明朝" w:eastAsia="ＭＳ Ｐ明朝" w:hAnsi="ＭＳ Ｐ明朝" w:hint="eastAsia"/>
          <w:color w:val="000000"/>
        </w:rPr>
        <w:t>; </w:t>
      </w:r>
      <w:hyperlink r:id="rId20"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w:history="1">
        <w:r>
          <w:rPr>
            <w:rStyle w:val="aa"/>
            <w:rFonts w:ascii="ＭＳ Ｐ明朝" w:eastAsia="ＭＳ Ｐ明朝" w:hAnsi="ＭＳ Ｐ明朝" w:hint="eastAsia"/>
          </w:rPr>
          <w:t>ヘブル12章1節</w:t>
        </w:r>
      </w:hyperlink>
      <w:r>
        <w:rPr>
          <w:rFonts w:ascii="ＭＳ Ｐ明朝" w:eastAsia="ＭＳ Ｐ明朝" w:hAnsi="ＭＳ Ｐ明朝" w:hint="eastAsia"/>
          <w:color w:val="000000"/>
        </w:rPr>
        <w:t>, </w:t>
      </w:r>
      <w:hyperlink r:id="rId21" w:anchor="12:12" w:tgtFrame="_blank" w:tooltip="それだから、あなたがたのなえた手と、弱くなっているひざとを、まっすぐにしなさい。 また、足のなえている者が踏みはずすことなく、むしろいやされるように、あなたがたの足のために、まっすぐな道をつくりなさい。" w:history="1">
        <w:r>
          <w:rPr>
            <w:rStyle w:val="aa"/>
            <w:rFonts w:ascii="ＭＳ Ｐ明朝" w:eastAsia="ＭＳ Ｐ明朝" w:hAnsi="ＭＳ Ｐ明朝" w:hint="eastAsia"/>
          </w:rPr>
          <w:t>12章12-13節</w:t>
        </w:r>
      </w:hyperlink>
      <w:r>
        <w:rPr>
          <w:rFonts w:ascii="ＭＳ Ｐ明朝" w:eastAsia="ＭＳ Ｐ明朝" w:hAnsi="ＭＳ Ｐ明朝" w:hint="eastAsia"/>
          <w:color w:val="000000"/>
        </w:rPr>
        <w:t>; </w:t>
      </w:r>
      <w:hyperlink r:id="rId22" w:anchor="1:9" w:tgtFrame="_blank" w:tooltip="すべてキリストの教をとおり過ごして、それにとどまらない者は、神を持っていないのである。その教にとどまっている者は、父を持ち、また御子をも持つ。" w:history="1">
        <w:r>
          <w:rPr>
            <w:rStyle w:val="aa"/>
            <w:rFonts w:ascii="ＭＳ Ｐ明朝" w:eastAsia="ＭＳ Ｐ明朝" w:hAnsi="ＭＳ Ｐ明朝" w:hint="eastAsia"/>
          </w:rPr>
          <w:t>第二ヨハネ1章9節</w:t>
        </w:r>
      </w:hyperlink>
      <w:r>
        <w:rPr>
          <w:rFonts w:ascii="ＭＳ Ｐ明朝" w:eastAsia="ＭＳ Ｐ明朝" w:hAnsi="ＭＳ Ｐ明朝" w:hint="eastAsia"/>
          <w:color w:val="000000"/>
        </w:rPr>
        <w:t>参照）。「勝つ走りをしなさい！」と彼は私たちに勧めています。好むと好まざるとにかかわらず、私たちは皆、この地上でのクリスチャンとしての人生のレースに参加しているのです。そして、このレースに「勝利」するためには、昔の選手たちが勝利の花輪を得るためにしたように、私たちも「</w:t>
      </w:r>
      <w:r>
        <w:rPr>
          <w:rFonts w:ascii="BIZ UDPゴシック" w:eastAsia="BIZ UDPゴシック" w:hAnsi="BIZ UDPゴシック" w:hint="eastAsia"/>
          <w:color w:val="000000"/>
        </w:rPr>
        <w:t>あらゆることについて自制し</w:t>
      </w:r>
      <w:r>
        <w:rPr>
          <w:rFonts w:ascii="ＭＳ Ｐ明朝" w:eastAsia="ＭＳ Ｐ明朝" w:hAnsi="ＭＳ Ｐ明朝" w:hint="eastAsia"/>
          <w:color w:val="000000"/>
        </w:rPr>
        <w:t>」＜新改訳Ⅲ＞なければなりません（</w:t>
      </w:r>
      <w:hyperlink r:id="rId23" w:anchor="9:25" w:tgtFrame="_blank" w:tooltip="しかし、すべて競技をする者は、何ごとにも節制をする。彼らは朽ちる冠を得るためにそうするが、わたしたちは朽ちない冠を得るためにそうするのである。" w:history="1">
        <w:r>
          <w:rPr>
            <w:rStyle w:val="aa"/>
            <w:rFonts w:ascii="ＭＳ Ｐ明朝" w:eastAsia="ＭＳ Ｐ明朝" w:hAnsi="ＭＳ Ｐ明朝" w:hint="eastAsia"/>
          </w:rPr>
          <w:t>第一コリント9章25節</w:t>
        </w:r>
      </w:hyperlink>
      <w:r>
        <w:rPr>
          <w:rFonts w:ascii="ＭＳ Ｐ明朝" w:eastAsia="ＭＳ Ｐ明朝" w:hAnsi="ＭＳ Ｐ明朝" w:hint="eastAsia"/>
          <w:color w:val="000000"/>
        </w:rPr>
        <w:t>）。 </w:t>
      </w:r>
    </w:p>
    <w:p w14:paraId="507150DD"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6380EF2" w14:textId="77777777" w:rsidR="003D04EF" w:rsidRDefault="003D04EF" w:rsidP="003D04E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これは簡単に言えば、神から与えられた人生で勝利を得るためには、一貫して行わなければならないことと、断固として避けなければならないことがあるということです。多くのスポーツ競技がそうであるように、クリスチャン生活を送る上でも、勝つためには「良いディフェンス」と「良いオフェンス」が必要なのです。ですから、霊的な成長に必要な、また霊的な成長に関連するすべての肯定的な事柄の議論に進む前に、まず個人的な罪の問題と、それにどう対処するかを考えるべきです。 </w:t>
      </w:r>
    </w:p>
    <w:p w14:paraId="25A246DA" w14:textId="4880AA43" w:rsidR="003D04EF" w:rsidRDefault="003D04EF" w:rsidP="000B5C9A">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D84DB48" w14:textId="6F7F643D"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sidRPr="009D0607">
        <w:rPr>
          <w:rFonts w:ascii="HGP明朝E" w:eastAsia="HGP明朝E" w:hAnsi="HGP明朝E" w:hint="eastAsia"/>
          <w:color w:val="000000"/>
        </w:rPr>
        <w:t>罪の問題： </w:t>
      </w:r>
      <w:r w:rsidRPr="009D0607">
        <w:rPr>
          <w:rFonts w:ascii="ＭＳ Ｐ明朝" w:eastAsia="ＭＳ Ｐ明朝" w:hAnsi="ＭＳ Ｐ明朝" w:hint="eastAsia"/>
          <w:color w:val="000000"/>
        </w:rPr>
        <w:t>私た</w:t>
      </w:r>
      <w:r>
        <w:rPr>
          <w:rFonts w:ascii="ＭＳ Ｐ明朝" w:eastAsia="ＭＳ Ｐ明朝" w:hAnsi="ＭＳ Ｐ明朝" w:hint="eastAsia"/>
          <w:color w:val="000000"/>
        </w:rPr>
        <w:t>ちの心の真の変化のプロセスでさえ、決して「罪のない完全さ」を生み出すことはないということに、私たちはすぐに気づく必要があります。私たちの主は人生のあらゆる誘惑に誤りなく立ち向かわれましたが（</w:t>
      </w:r>
      <w:hyperlink r:id="rId24" w:anchor="4:15" w:tgtFrame="_blank" w:tooltip="この大祭司は、わたしたちの弱さを思いやることのできないようなかたではない。罪は犯されなかったが、すべてのことについて、わたしたちと同じように試錬に会われたのである。" w:history="1">
        <w:r>
          <w:rPr>
            <w:rStyle w:val="aa"/>
            <w:rFonts w:ascii="ＭＳ Ｐ明朝" w:eastAsia="ＭＳ Ｐ明朝" w:hAnsi="ＭＳ Ｐ明朝" w:hint="eastAsia"/>
          </w:rPr>
          <w:t>ヘブル4章15節</w:t>
        </w:r>
      </w:hyperlink>
      <w:r>
        <w:rPr>
          <w:rFonts w:ascii="ＭＳ Ｐ明朝" w:eastAsia="ＭＳ Ｐ明朝" w:hAnsi="ＭＳ Ｐ明朝" w:hint="eastAsia"/>
          <w:color w:val="000000"/>
        </w:rPr>
        <w:t>）、私たちは、必然的にその足元にも及びません（</w:t>
      </w:r>
      <w:hyperlink r:id="rId25" w:anchor="3:23" w:tgtFrame="_blank" w:tooltip="すなわち、すべての人は罪を犯したため、神の栄光を受けられなくなっており、" w:history="1">
        <w:r>
          <w:rPr>
            <w:rStyle w:val="aa"/>
            <w:rFonts w:ascii="ＭＳ Ｐ明朝" w:eastAsia="ＭＳ Ｐ明朝" w:hAnsi="ＭＳ Ｐ明朝" w:hint="eastAsia"/>
          </w:rPr>
          <w:t>ローマ3章23節</w:t>
        </w:r>
      </w:hyperlink>
      <w:r>
        <w:rPr>
          <w:rFonts w:ascii="ＭＳ Ｐ明朝" w:eastAsia="ＭＳ Ｐ明朝" w:hAnsi="ＭＳ Ｐ明朝" w:hint="eastAsia"/>
          <w:color w:val="000000"/>
        </w:rPr>
        <w:t>）。それは、私たちの肉体そのものが堕落している、つまり罪に「内在」されているからです（</w:t>
      </w:r>
      <w:hyperlink r:id="rId26" w:anchor="7:20" w:tgtFrame="_blank" w:tooltip="もし、欲しないことをしているとすれば、それをしているのは、もはやわたしではなく、わたしの内に宿っている罪である。" w:history="1">
        <w:r>
          <w:rPr>
            <w:rStyle w:val="aa"/>
            <w:rFonts w:ascii="ＭＳ Ｐ明朝" w:eastAsia="ＭＳ Ｐ明朝" w:hAnsi="ＭＳ Ｐ明朝" w:hint="eastAsia"/>
          </w:rPr>
          <w:t>ローマ7章20節</w:t>
        </w:r>
      </w:hyperlink>
      <w:r>
        <w:rPr>
          <w:rFonts w:ascii="ＭＳ Ｐ明朝" w:eastAsia="ＭＳ Ｐ明朝" w:hAnsi="ＭＳ Ｐ明朝" w:hint="eastAsia"/>
          <w:color w:val="000000"/>
        </w:rPr>
        <w:t>, </w:t>
      </w:r>
      <w:hyperlink r:id="rId27" w:anchor="6:5" w:tgtFrame="_blank" w:tooltip="主は人の悪が地にはびこり、すべてその心に思いはかることが、いつも悪い事ばかりであるのを見られた。" w:history="1">
        <w:r>
          <w:rPr>
            <w:rStyle w:val="aa"/>
            <w:rFonts w:ascii="ＭＳ Ｐ明朝" w:eastAsia="ＭＳ Ｐ明朝" w:hAnsi="ＭＳ Ｐ明朝" w:hint="eastAsia"/>
          </w:rPr>
          <w:t>創世記6章5節</w:t>
        </w:r>
      </w:hyperlink>
      <w:r>
        <w:rPr>
          <w:rFonts w:ascii="ＭＳ Ｐ明朝" w:eastAsia="ＭＳ Ｐ明朝" w:hAnsi="ＭＳ Ｐ明朝" w:hint="eastAsia"/>
          <w:color w:val="000000"/>
        </w:rPr>
        <w:t>, </w:t>
      </w:r>
      <w:hyperlink r:id="rId28" w:anchor="8:21" w:tgtFrame="_blank" w:tooltip="主はその香ばしいかおりをかいで、心に言われた、「わたしはもはや二度と人のゆえに地をのろわない。人が心に思い図ることは、幼い時から悪いからである。わたしは、このたびしたように、もう二度と、すべての生きたものを滅ぼさない。" w:history="1">
        <w:r>
          <w:rPr>
            <w:rStyle w:val="aa"/>
            <w:rFonts w:ascii="ＭＳ Ｐ明朝" w:eastAsia="ＭＳ Ｐ明朝" w:hAnsi="ＭＳ Ｐ明朝" w:hint="eastAsia"/>
          </w:rPr>
          <w:t>8章21節</w:t>
        </w:r>
      </w:hyperlink>
      <w:r>
        <w:rPr>
          <w:rFonts w:ascii="ＭＳ Ｐ明朝" w:eastAsia="ＭＳ Ｐ明朝" w:hAnsi="ＭＳ Ｐ明朝" w:hint="eastAsia"/>
          <w:color w:val="000000"/>
        </w:rPr>
        <w:t>）。ですから、自分のために罪を「再定義」するという間違いを犯してはなりません。罪とは、私たちが個人的に不快に思うことだけではなく、むしろ神が禁じておられるすべてのことなのです。私たちは、神の禁止リストに付け加えることも、そこから差し引くこともできません。神にとって、すべての罪は神の御心に背くことだからです。アダムとエバは禁断の実を食べたために楽園から追放されましたが、その行為自体は特に不道徳とは思えませんが、神の権威を明らかに、故意に拒否した行為でした（</w:t>
      </w:r>
      <w:hyperlink r:id="rId29" w:anchor="2:16" w:tgtFrame="_blank" w:tooltip="主なる神はその人に命じて言われた、「あなたは園のどの木からでも心のままに取って食べてよろしい。 しかし善悪を知る木からは取って食べてはならない。それを取って食べると、きっと死ぬであろう」。" w:history="1">
        <w:r>
          <w:rPr>
            <w:rStyle w:val="aa"/>
            <w:rFonts w:ascii="ＭＳ Ｐ明朝" w:eastAsia="ＭＳ Ｐ明朝" w:hAnsi="ＭＳ Ｐ明朝" w:hint="eastAsia"/>
          </w:rPr>
          <w:t>創世記2章16-17節</w:t>
        </w:r>
      </w:hyperlink>
      <w:r>
        <w:rPr>
          <w:rFonts w:ascii="ＭＳ Ｐ明朝" w:eastAsia="ＭＳ Ｐ明朝" w:hAnsi="ＭＳ Ｐ明朝" w:hint="eastAsia"/>
          <w:color w:val="000000"/>
        </w:rPr>
        <w:t>）。神によって禁止された行為は、たとえ私たちにはひどく間違っているように思えなくても、私たちに衝撃を与え、個人的に怒らせる行為と同じように罪深いのです。 </w:t>
      </w:r>
    </w:p>
    <w:p w14:paraId="4CDD3AF0"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E2AE499"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HGP明朝E" w:eastAsia="HGP明朝E" w:hAnsi="HGP明朝E" w:hint="eastAsia"/>
          <w:color w:val="000000"/>
        </w:rPr>
        <w:t>罪なき完璧さという神話：</w:t>
      </w:r>
      <w:r>
        <w:rPr>
          <w:rFonts w:ascii="ＭＳ Ｐ明朝" w:eastAsia="ＭＳ Ｐ明朝" w:hAnsi="ＭＳ Ｐ明朝" w:hint="eastAsia"/>
          <w:color w:val="000000"/>
        </w:rPr>
        <w:t> 「</w:t>
      </w:r>
      <w:r>
        <w:rPr>
          <w:rFonts w:ascii="BIZ UDPゴシック" w:eastAsia="BIZ UDPゴシック" w:hAnsi="BIZ UDPゴシック" w:hint="eastAsia"/>
          <w:color w:val="000000"/>
        </w:rPr>
        <w:t>わたしが聖なる者であるから、あなたがたも聖なる者となるべきである</w:t>
      </w:r>
      <w:r>
        <w:rPr>
          <w:rFonts w:ascii="ＭＳ Ｐ明朝" w:eastAsia="ＭＳ Ｐ明朝" w:hAnsi="ＭＳ Ｐ明朝" w:hint="eastAsia"/>
          <w:color w:val="000000"/>
        </w:rPr>
        <w:t xml:space="preserve">」（これが私たちが保つべき基準です：　</w:t>
      </w:r>
      <w:hyperlink r:id="rId30" w:anchor="1:15" w:tgtFrame="_blank" w:tooltip="むしろ、あなたがたを召して下さった聖なるかたにならって、あなたがた自身も、あらゆる行いにおいて聖なる者となりなさい。 聖書に、「わたしが聖なる者であるから、あなたがたも聖なる者になるべきである」と書いてあるからである。" w:history="1">
        <w:r>
          <w:rPr>
            <w:rStyle w:val="aa"/>
            <w:rFonts w:ascii="ＭＳ Ｐ明朝" w:eastAsia="ＭＳ Ｐ明朝" w:hAnsi="ＭＳ Ｐ明朝" w:hint="eastAsia"/>
          </w:rPr>
          <w:t>第一ペテロ1章15-16節</w:t>
        </w:r>
      </w:hyperlink>
      <w:r>
        <w:rPr>
          <w:rFonts w:ascii="ＭＳ Ｐ明朝" w:eastAsia="ＭＳ Ｐ明朝" w:hAnsi="ＭＳ Ｐ明朝" w:hint="eastAsia"/>
          <w:color w:val="000000"/>
        </w:rPr>
        <w:t xml:space="preserve">）、霊的に成長するにつれて向上することが期待されている（これが私たちが目指すべき目標です：　</w:t>
      </w:r>
      <w:hyperlink r:id="rId31" w:anchor="5:11" w:tgtFrame="_blank" w:tooltip="（11）…あなたがたの耳が鈍くなっているので、それを説き明かすことはむずかしい。(12)あなたがたは、久しい以前からすでに教師となっているはずなのに…あなたがたは堅い食物ではなく、乳を必要としている。(13)すべて乳を飲んでいる者は、幼な子なのだから、義の言葉を味わうことができない。(14)しかし、堅い食物は、善悪を見わける感覚を実際に働かせて訓練された成人のとるべきものである。" w:history="1">
        <w:r>
          <w:rPr>
            <w:rStyle w:val="aa"/>
            <w:rFonts w:ascii="ＭＳ Ｐ明朝" w:eastAsia="ＭＳ Ｐ明朝" w:hAnsi="ＭＳ Ｐ明朝" w:hint="eastAsia"/>
          </w:rPr>
          <w:t>ヘブル5章11-14節</w:t>
        </w:r>
      </w:hyperlink>
      <w:r>
        <w:rPr>
          <w:rFonts w:ascii="ＭＳ Ｐ明朝" w:eastAsia="ＭＳ Ｐ明朝" w:hAnsi="ＭＳ Ｐ明朝" w:hint="eastAsia"/>
          <w:color w:val="000000"/>
        </w:rPr>
        <w:t>）にもかかわらず、この腐敗した肉体と腐敗した世界では、絶対的な罪の無い状態は達成不可能です。「罪のない完全さ」は誤った教義であり、それが生み出す大きな心理的重圧のために危険なものなのです。罪の現実性と必然性から、このような見解の信奉者はしばしば、ある種の罪が本当に罪であることを否定したり、ある種の罪を（犯すことはあっても）犯していることを否定したりします。しかし、罪の範囲は非常に広く、陰湿であるため、人間の心の動機と表現そのものを包含しています（</w:t>
      </w:r>
      <w:hyperlink r:id="rId32" w:anchor="17:9" w:tgtFrame="_blank" w:tooltip="Jer 17:9  心はよろずの物よりも偽るもので、はなはだしく悪に染まっている。だれがこれを、よく知ることができようか。" w:history="1">
        <w:r>
          <w:rPr>
            <w:rStyle w:val="aa"/>
            <w:rFonts w:ascii="ＭＳ Ｐ明朝" w:eastAsia="ＭＳ Ｐ明朝" w:hAnsi="ＭＳ Ｐ明朝" w:hint="eastAsia"/>
          </w:rPr>
          <w:t>エレミヤ17章9節</w:t>
        </w:r>
      </w:hyperlink>
      <w:r>
        <w:rPr>
          <w:rFonts w:ascii="ＭＳ Ｐ明朝" w:eastAsia="ＭＳ Ｐ明朝" w:hAnsi="ＭＳ Ｐ明朝" w:hint="eastAsia"/>
          <w:color w:val="000000"/>
        </w:rPr>
        <w:t>; </w:t>
      </w:r>
      <w:hyperlink r:id="rId33" w:anchor="5:19" w:tgtFrame="_blank" w:tooltip="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w:history="1">
        <w:r>
          <w:rPr>
            <w:rStyle w:val="aa"/>
            <w:rFonts w:ascii="ＭＳ Ｐ明朝" w:eastAsia="ＭＳ Ｐ明朝" w:hAnsi="ＭＳ Ｐ明朝" w:hint="eastAsia"/>
          </w:rPr>
          <w:t>ガラテヤ5章19-21節</w:t>
        </w:r>
      </w:hyperlink>
      <w:r>
        <w:rPr>
          <w:rFonts w:ascii="ＭＳ Ｐ明朝" w:eastAsia="ＭＳ Ｐ明朝" w:hAnsi="ＭＳ Ｐ明朝" w:hint="eastAsia"/>
          <w:color w:val="000000"/>
        </w:rPr>
        <w:t>; </w:t>
      </w:r>
      <w:hyperlink r:id="rId34" w:anchor="4:29" w:tgtFrame="_blank" w:tooltip="悪い言葉をいっさい、あなたがたの口から出してはいけない。必要があれば、人の徳を高めるのに役立つような言葉を語って、聞いている者の益になるようにしなさい。 神の聖霊を悲しませてはいけない。あなたがたは、あがないの日のために、聖霊の証印を受けたのである。 すべての無慈悲、憤り、怒り、騒ぎ、そしり、また、いっさいの悪意を捨て去りなさい。" w:history="1">
        <w:r>
          <w:rPr>
            <w:rStyle w:val="aa"/>
            <w:rFonts w:ascii="ＭＳ Ｐ明朝" w:eastAsia="ＭＳ Ｐ明朝" w:hAnsi="ＭＳ Ｐ明朝" w:hint="eastAsia"/>
          </w:rPr>
          <w:t>エペソ4章29-31節</w:t>
        </w:r>
      </w:hyperlink>
      <w:r>
        <w:rPr>
          <w:rFonts w:ascii="ＭＳ Ｐ明朝" w:eastAsia="ＭＳ Ｐ明朝" w:hAnsi="ＭＳ Ｐ明朝" w:hint="eastAsia"/>
          <w:color w:val="000000"/>
        </w:rPr>
        <w:t>; </w:t>
      </w:r>
      <w:hyperlink r:id="rId35" w:anchor="2:3" w:tgtFrame="_blank" w:tooltip="何事も党派心や虚栄からするのでなく、へりくだった心をもって互に人を自分よりすぐれた者としなさい。" w:history="1">
        <w:r>
          <w:rPr>
            <w:rStyle w:val="aa"/>
            <w:rFonts w:ascii="ＭＳ Ｐ明朝" w:eastAsia="ＭＳ Ｐ明朝" w:hAnsi="ＭＳ Ｐ明朝" w:hint="eastAsia"/>
          </w:rPr>
          <w:t>ピリピ2章3-8節</w:t>
        </w:r>
      </w:hyperlink>
      <w:r>
        <w:rPr>
          <w:rFonts w:ascii="ＭＳ Ｐ明朝" w:eastAsia="ＭＳ Ｐ明朝" w:hAnsi="ＭＳ Ｐ明朝" w:hint="eastAsia"/>
          <w:color w:val="000000"/>
        </w:rPr>
        <w:t>）。自分自身の義を証明するために、どのような完全性の基準を選んでも、私たちは必ず失敗します（</w:t>
      </w:r>
      <w:hyperlink r:id="rId36" w:anchor="9:31" w:tgtFrame="_blank" w:tooltip="しかし、義の律法を追い求めていたイスラエルは、その律法に達しなかった。" w:history="1">
        <w:r>
          <w:rPr>
            <w:rStyle w:val="aa"/>
            <w:rFonts w:ascii="ＭＳ Ｐ明朝" w:eastAsia="ＭＳ Ｐ明朝" w:hAnsi="ＭＳ Ｐ明朝" w:hint="eastAsia"/>
          </w:rPr>
          <w:t>ローマ9章31節</w:t>
        </w:r>
      </w:hyperlink>
      <w:r>
        <w:rPr>
          <w:rFonts w:ascii="ＭＳ Ｐ明朝" w:eastAsia="ＭＳ Ｐ明朝" w:hAnsi="ＭＳ Ｐ明朝" w:hint="eastAsia"/>
          <w:color w:val="000000"/>
        </w:rPr>
        <w:t>, </w:t>
      </w:r>
      <w:hyperlink r:id="rId37" w:anchor="10:3" w:tgtFrame="_blank" w:tooltip="なぜなら、彼らは神の義を知らないで、自分の義を立てようと努め、神の義に従わなかったからである。" w:history="1">
        <w:r>
          <w:rPr>
            <w:rStyle w:val="aa"/>
            <w:rFonts w:ascii="ＭＳ Ｐ明朝" w:eastAsia="ＭＳ Ｐ明朝" w:hAnsi="ＭＳ Ｐ明朝" w:hint="eastAsia"/>
          </w:rPr>
          <w:t>10章3節</w:t>
        </w:r>
      </w:hyperlink>
      <w:r>
        <w:rPr>
          <w:rFonts w:ascii="ＭＳ Ｐ明朝" w:eastAsia="ＭＳ Ｐ明朝" w:hAnsi="ＭＳ Ｐ明朝" w:hint="eastAsia"/>
          <w:color w:val="000000"/>
        </w:rPr>
        <w:t>参照）。十戒は、神によって定められた人間の行いの最も具体的な基準であり、私たちの心の欲望を、偶像礼拝や殺人と同じように、全く罪深いものだと宣告することで締めくくられています（「欲してはならない」：</w:t>
      </w:r>
      <w:hyperlink r:id="rId38" w:anchor="20:17" w:tgtFrame="_blank" w:tooltip="あなたは隣人の家をむさぼってはならない。隣人の妻、しもべ、はしため、牛、ろば、またすべて隣人のものをむさぼってはならない」。" w:history="1">
        <w:r>
          <w:rPr>
            <w:rStyle w:val="aa"/>
            <w:rFonts w:ascii="ＭＳ Ｐ明朝" w:eastAsia="ＭＳ Ｐ明朝" w:hAnsi="ＭＳ Ｐ明朝" w:hint="eastAsia"/>
          </w:rPr>
          <w:t>出エジプト記20章17節</w:t>
        </w:r>
      </w:hyperlink>
      <w:r>
        <w:rPr>
          <w:rFonts w:ascii="ＭＳ Ｐ明朝" w:eastAsia="ＭＳ Ｐ明朝" w:hAnsi="ＭＳ Ｐ明朝" w:hint="eastAsia"/>
          <w:color w:val="000000"/>
        </w:rPr>
        <w:t>, </w:t>
      </w:r>
      <w:hyperlink r:id="rId39" w:anchor="7:7" w:tgtFrame="_blank" w:tooltip="(7)…実際、律法が「隣人のものを欲してはならない」と言わなければ、私は欲望を知らなかったでしょう…＜新改訳Ⅳ＞" w:history="1">
        <w:r>
          <w:rPr>
            <w:rStyle w:val="aa"/>
            <w:rFonts w:ascii="ＭＳ Ｐ明朝" w:eastAsia="ＭＳ Ｐ明朝" w:hAnsi="ＭＳ Ｐ明朝" w:hint="eastAsia"/>
          </w:rPr>
          <w:t>ローマ7章7-12節</w:t>
        </w:r>
      </w:hyperlink>
      <w:r>
        <w:rPr>
          <w:rFonts w:ascii="ＭＳ Ｐ明朝" w:eastAsia="ＭＳ Ｐ明朝" w:hAnsi="ＭＳ Ｐ明朝" w:hint="eastAsia"/>
          <w:color w:val="000000"/>
        </w:rPr>
        <w:t>参照）。そして実際、パウロは、神が律法をお与えになった目的は、私たちがみな罪深い者であり、それゆえに罪の問題に対する神の解決策であるイエス・キリストを必要としていることを、疑いなく全人類に証明するためであったと教えています（</w:t>
      </w:r>
      <w:hyperlink r:id="rId40" w:anchor="3:9" w:tgtFrame="_blank" w:tooltip="（9）すると、どうなるのか。わたしたちには何かまさったところがあるのか。絶対にない。ユダヤ人もギリシヤ人も、ことごとく罪の下にあることを、わたしたちはすでに指摘した。(10)次のように書いてある、「義人はいない、ひとりもいない。(11)悟りのある人はいない、神を求める人はいない。(12)すべての人は迷い出て、ことごとく無益なものになっている。善を行う者はいない、ひとりもいない。(13)彼らののどは、開いた墓であり、彼らは、その舌で人を欺き、彼らのくちびるには、まむしの毒があり、(14)彼らの口は…" w:history="1">
        <w:r>
          <w:rPr>
            <w:rStyle w:val="aa"/>
            <w:rFonts w:ascii="ＭＳ Ｐ明朝" w:eastAsia="ＭＳ Ｐ明朝" w:hAnsi="ＭＳ Ｐ明朝" w:hint="eastAsia"/>
          </w:rPr>
          <w:t>ローマ3章9-20節</w:t>
        </w:r>
      </w:hyperlink>
      <w:r>
        <w:rPr>
          <w:rFonts w:ascii="ＭＳ Ｐ明朝" w:eastAsia="ＭＳ Ｐ明朝" w:hAnsi="ＭＳ Ｐ明朝" w:hint="eastAsia"/>
          <w:color w:val="000000"/>
        </w:rPr>
        <w:t>; </w:t>
      </w:r>
      <w:hyperlink r:id="rId41" w:anchor="3:19" w:tgtFrame="_blank" w:tooltip="（19）それでは、律法はなんであるか。それは違反を促すため、あとから加えられたのであって…(23)しかし、信仰が現れる前には、わたしたちは律法の下で監視されており、やがて啓示される信仰の時まで閉じ込められていた。(24)このようにして律法は、信仰によって義とされるために、わたしたちをキリストに連れて行く養育掛となったのである。(25)しかし、いったん信仰が現れた以上、わたしたちは、もはや養育掛のもとにはいない。(26)あなたがたはみな、キリスト・イエスにある信仰によって、神の子なのである。" w:history="1">
        <w:r>
          <w:rPr>
            <w:rStyle w:val="aa"/>
            <w:rFonts w:ascii="ＭＳ Ｐ明朝" w:eastAsia="ＭＳ Ｐ明朝" w:hAnsi="ＭＳ Ｐ明朝" w:hint="eastAsia"/>
          </w:rPr>
          <w:t>ガラテヤ3章19-25節</w:t>
        </w:r>
      </w:hyperlink>
      <w:r>
        <w:rPr>
          <w:rFonts w:ascii="ＭＳ Ｐ明朝" w:eastAsia="ＭＳ Ｐ明朝" w:hAnsi="ＭＳ Ｐ明朝" w:hint="eastAsia"/>
          <w:color w:val="000000"/>
        </w:rPr>
        <w:t>）。パウロの時代の「宗教的」な人々の多くは、自分の義を証明する基準としてモーセの律法を用いようとしましたが、そうすることによって自分自身を罪に定めることにしかなりませんでした（</w:t>
      </w:r>
      <w:hyperlink r:id="rId42" w:anchor="3:20" w:tgtFrame="_blank" w:tooltip="なぜなら、律法を行うことによっては、すべての人間は神の前に義とせられないからである。律法によっては、罪の自覚が生じるのみである。" w:history="1">
        <w:r>
          <w:rPr>
            <w:rStyle w:val="aa"/>
            <w:rFonts w:ascii="ＭＳ Ｐ明朝" w:eastAsia="ＭＳ Ｐ明朝" w:hAnsi="ＭＳ Ｐ明朝" w:hint="eastAsia"/>
          </w:rPr>
          <w:t>ローマ3章20節</w:t>
        </w:r>
      </w:hyperlink>
      <w:r>
        <w:rPr>
          <w:rFonts w:ascii="ＭＳ Ｐ明朝" w:eastAsia="ＭＳ Ｐ明朝" w:hAnsi="ＭＳ Ｐ明朝" w:hint="eastAsia"/>
          <w:color w:val="000000"/>
        </w:rPr>
        <w:t>）。真の義とは、御子を信じるときに神から与えられるものだけです（</w:t>
      </w:r>
      <w:hyperlink r:id="rId43" w:anchor="4:5" w:tgtFrame="_blank" w:tooltip="しかし、働きはなくても、不信心な者を義とするかたを信じる人は、その信仰が義と認められるのである。" w:history="1">
        <w:r>
          <w:rPr>
            <w:rStyle w:val="aa"/>
            <w:rFonts w:ascii="ＭＳ Ｐ明朝" w:eastAsia="ＭＳ Ｐ明朝" w:hAnsi="ＭＳ Ｐ明朝" w:hint="eastAsia"/>
          </w:rPr>
          <w:t>ローマ4章5節</w:t>
        </w:r>
      </w:hyperlink>
      <w:r>
        <w:rPr>
          <w:rFonts w:ascii="ＭＳ Ｐ明朝" w:eastAsia="ＭＳ Ｐ明朝" w:hAnsi="ＭＳ Ｐ明朝" w:hint="eastAsia"/>
          <w:color w:val="000000"/>
        </w:rPr>
        <w:t>）。悪魔に支配された敵対的な世界でイエスに従う者として、私たちは自分の個人的な欠点、誤り、罪について幻想を抱いている余裕はありません。私たちは、それらをありのままに認識し、それらに対処するために神が与えてくださった恵みを直ちに活用しなければなりません。 </w:t>
      </w:r>
    </w:p>
    <w:p w14:paraId="2E90B280"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01CA814" w14:textId="2AA985A2" w:rsidR="003D04EF" w:rsidRDefault="003D04EF" w:rsidP="003D04EF">
      <w:pPr>
        <w:pStyle w:val="Web"/>
        <w:spacing w:before="0" w:beforeAutospacing="0" w:after="0" w:afterAutospacing="0"/>
        <w:rPr>
          <w:rFonts w:hint="eastAsia"/>
          <w:color w:val="000000"/>
        </w:rPr>
      </w:pPr>
      <w:r>
        <w:rPr>
          <w:rFonts w:ascii="HGP明朝E" w:eastAsia="HGP明朝E" w:hAnsi="HGP明朝E" w:hint="eastAsia"/>
          <w:color w:val="000000"/>
        </w:rPr>
        <w:t>罪からの清め：</w:t>
      </w:r>
      <w:r>
        <w:rPr>
          <w:rFonts w:ascii="ＭＳ Ｐ明朝" w:eastAsia="ＭＳ Ｐ明朝" w:hAnsi="ＭＳ Ｐ明朝" w:hint="eastAsia"/>
          <w:color w:val="000000"/>
        </w:rPr>
        <w:t> すなわち、キリストの御業によって赦され、聖なるものとされたのです（</w:t>
      </w:r>
      <w:hyperlink r:id="rId44" w:anchor="2:5" w:tgtFrame="_blank" w:tooltip="（5）罪過によって死んでいたわたしたちを、キリストと共に生かし――あなたがたの救われたのは、恵みによるのである――  (6)キリスト・イエスにあって、共によみがえらせ、共に天上で座につかせて下さったのである… (8)あなたがたの救われたのは、実に、恵みにより、信仰によるのである。それは、あなたがた自身から出たものではなく、神の賜物である。(9)決して行いによるのではない。それは、だれも誇ることがないためなのである。" w:history="1">
        <w:r>
          <w:rPr>
            <w:rStyle w:val="aa"/>
            <w:rFonts w:ascii="ＭＳ Ｐ明朝" w:eastAsia="ＭＳ Ｐ明朝" w:hAnsi="ＭＳ Ｐ明朝" w:hint="eastAsia"/>
          </w:rPr>
          <w:t>エペソ</w:t>
        </w:r>
        <w:r>
          <w:rPr>
            <w:rStyle w:val="aa"/>
            <w:rFonts w:ascii="ＭＳ Ｐ明朝" w:eastAsia="ＭＳ Ｐ明朝" w:hAnsi="ＭＳ Ｐ明朝" w:hint="eastAsia"/>
            <w:lang w:val="x-none"/>
          </w:rPr>
          <w:t>2</w:t>
        </w:r>
        <w:r>
          <w:rPr>
            <w:rStyle w:val="aa"/>
            <w:rFonts w:ascii="ＭＳ Ｐ明朝" w:eastAsia="ＭＳ Ｐ明朝" w:hAnsi="ＭＳ Ｐ明朝" w:hint="eastAsia"/>
          </w:rPr>
          <w:t>章</w:t>
        </w:r>
        <w:r>
          <w:rPr>
            <w:rStyle w:val="aa"/>
            <w:rFonts w:ascii="ＭＳ Ｐ明朝" w:eastAsia="ＭＳ Ｐ明朝" w:hAnsi="ＭＳ Ｐ明朝" w:hint="eastAsia"/>
            <w:lang w:val="x-none"/>
          </w:rPr>
          <w:t>5-9</w:t>
        </w:r>
        <w:r>
          <w:rPr>
            <w:rStyle w:val="aa"/>
            <w:rFonts w:ascii="ＭＳ Ｐ明朝" w:eastAsia="ＭＳ Ｐ明朝" w:hAnsi="ＭＳ Ｐ明朝" w:hint="eastAsia"/>
          </w:rPr>
          <w:t>節</w:t>
        </w:r>
      </w:hyperlink>
      <w:r>
        <w:rPr>
          <w:rFonts w:ascii="ＭＳ Ｐ明朝" w:eastAsia="ＭＳ Ｐ明朝" w:hAnsi="ＭＳ Ｐ明朝" w:hint="eastAsia"/>
          <w:color w:val="000000"/>
        </w:rPr>
        <w:t>）。しかし、「キリストにあって」（</w:t>
      </w:r>
      <w:hyperlink r:id="rId45" w:anchor="6:11" w:tgtFrame="_blank" w:tooltip="1Co 6:11  あなたがたの中には、以前はそんな人もいた。しかし、あなたがたは、主イエス・キリストの名によって、またわたしたちの神の霊によって、洗われ、きよめられ、義とされたのである。" w:history="1">
        <w:r>
          <w:rPr>
            <w:rStyle w:val="aa"/>
            <w:rFonts w:ascii="ＭＳ Ｐ明朝" w:eastAsia="ＭＳ Ｐ明朝" w:hAnsi="ＭＳ Ｐ明朝" w:hint="eastAsia"/>
          </w:rPr>
          <w:t>第一コリント</w:t>
        </w:r>
        <w:r>
          <w:rPr>
            <w:rStyle w:val="aa"/>
            <w:rFonts w:ascii="ＭＳ Ｐ明朝" w:eastAsia="ＭＳ Ｐ明朝" w:hAnsi="ＭＳ Ｐ明朝" w:hint="eastAsia"/>
            <w:lang w:val="x-none"/>
          </w:rPr>
          <w:t>6</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11</w:t>
        </w:r>
        <w:r>
          <w:rPr>
            <w:rStyle w:val="aa"/>
            <w:rFonts w:ascii="ＭＳ Ｐ明朝" w:eastAsia="ＭＳ Ｐ明朝" w:hAnsi="ＭＳ Ｐ明朝" w:hint="eastAsia"/>
          </w:rPr>
          <w:t>節</w:t>
        </w:r>
      </w:hyperlink>
      <w:r>
        <w:rPr>
          <w:rFonts w:ascii="ＭＳ Ｐ明朝" w:eastAsia="ＭＳ Ｐ明朝" w:hAnsi="ＭＳ Ｐ明朝" w:hint="eastAsia"/>
          <w:color w:val="000000"/>
        </w:rPr>
        <w:t>）私たちは清く純粋ですが、悪魔の世を歩く私たちの足には、まだ汚れてしまう可能性があります。神は私たちに「聖なる民」という地位を与えてくださいましたが、私たちはまだ不完全であり、罪を犯す可能性があります。ですから、私たちはこの地上に滞在する限り、常に個人的な罪を犯しやすいという事実に注意し、「容易に</w:t>
      </w:r>
      <w:r>
        <w:rPr>
          <w:rFonts w:ascii="BIZ UDPゴシック" w:eastAsia="BIZ UDPゴシック" w:hAnsi="BIZ UDPゴシック" w:hint="eastAsia"/>
          <w:color w:val="000000"/>
        </w:rPr>
        <w:t>からみつく罪</w:t>
      </w:r>
      <w:r>
        <w:rPr>
          <w:rFonts w:ascii="ＭＳ Ｐ明朝" w:eastAsia="ＭＳ Ｐ明朝" w:hAnsi="ＭＳ Ｐ明朝" w:hint="eastAsia"/>
          <w:color w:val="000000"/>
        </w:rPr>
        <w:t>」（</w:t>
      </w:r>
      <w:hyperlink r:id="rId46"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w:history="1">
        <w:r>
          <w:rPr>
            <w:rStyle w:val="aa"/>
            <w:rFonts w:ascii="ＭＳ Ｐ明朝" w:eastAsia="ＭＳ Ｐ明朝" w:hAnsi="ＭＳ Ｐ明朝" w:hint="eastAsia"/>
          </w:rPr>
          <w:t>ヘブル</w:t>
        </w:r>
        <w:r>
          <w:rPr>
            <w:rStyle w:val="aa"/>
            <w:rFonts w:ascii="ＭＳ Ｐ明朝" w:eastAsia="ＭＳ Ｐ明朝" w:hAnsi="ＭＳ Ｐ明朝" w:hint="eastAsia"/>
            <w:lang w:val="x-none"/>
          </w:rPr>
          <w:t>12</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w:t>
        </w:r>
        <w:r>
          <w:rPr>
            <w:rStyle w:val="aa"/>
            <w:rFonts w:ascii="ＭＳ Ｐ明朝" w:eastAsia="ＭＳ Ｐ明朝" w:hAnsi="ＭＳ Ｐ明朝" w:hint="eastAsia"/>
          </w:rPr>
          <w:t>節</w:t>
        </w:r>
      </w:hyperlink>
      <w:r>
        <w:rPr>
          <w:rFonts w:ascii="ＭＳ Ｐ明朝" w:eastAsia="ＭＳ Ｐ明朝" w:hAnsi="ＭＳ Ｐ明朝" w:hint="eastAsia"/>
          <w:color w:val="000000"/>
        </w:rPr>
        <w:t>）に巻き込まれたときにはいつでも、それを告白する用意ができていなければなりません。これは、イエスが最後の晩餐の前に弟子たちの足を洗われたときに言われたことです（</w:t>
      </w:r>
      <w:hyperlink r:id="rId47" w:anchor="13:1" w:tgtFrame="_blank" w:tooltip="…(6)こうして、シモン・ペテロの番になった。すると彼はイエスに、「主よ、あなたがわたしの足をお洗いになるのですか」と言った… (8)ペテロはイエスに言った、「わたしの足を決して洗わないで下さい」。イエスは彼に答えられた、「もしわたしがあなたの足を洗わないなら、あなたはわたしとなんの係わりもなくなる」。(9)シモン・ペテロはイエスに言った、「主よ、では、足だけではなく、どうぞ、手も頭も」。(10)イエスは彼に言われた、「すでにからだを洗った者は、足のほかは洗う必要がない…" w:history="1">
        <w:r>
          <w:rPr>
            <w:rStyle w:val="aa"/>
            <w:rFonts w:ascii="ＭＳ Ｐ明朝" w:eastAsia="ＭＳ Ｐ明朝" w:hAnsi="ＭＳ Ｐ明朝" w:hint="eastAsia"/>
          </w:rPr>
          <w:t>ヨハネ</w:t>
        </w:r>
        <w:r>
          <w:rPr>
            <w:rStyle w:val="aa"/>
            <w:rFonts w:ascii="ＭＳ Ｐ明朝" w:eastAsia="ＭＳ Ｐ明朝" w:hAnsi="ＭＳ Ｐ明朝" w:hint="eastAsia"/>
            <w:lang w:val="x-none"/>
          </w:rPr>
          <w:t>13</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1-17</w:t>
        </w:r>
        <w:r>
          <w:rPr>
            <w:rStyle w:val="aa"/>
            <w:rFonts w:ascii="ＭＳ Ｐ明朝" w:eastAsia="ＭＳ Ｐ明朝" w:hAnsi="ＭＳ Ｐ明朝" w:hint="eastAsia"/>
          </w:rPr>
          <w:t>節</w:t>
        </w:r>
      </w:hyperlink>
      <w:r>
        <w:rPr>
          <w:rFonts w:ascii="ＭＳ Ｐ明朝" w:eastAsia="ＭＳ Ｐ明朝" w:hAnsi="ＭＳ Ｐ明朝" w:hint="eastAsia"/>
          <w:color w:val="000000"/>
        </w:rPr>
        <w:t>）。ペテロは、イエスが他の弟子たちとともに自分の足を洗ってくださるのを嫌がりました。しかし、イエスが、足を洗って</w:t>
      </w:r>
      <w:r w:rsidR="00DD72A3">
        <w:rPr>
          <w:rFonts w:ascii="ＭＳ Ｐ明朝" w:eastAsia="ＭＳ Ｐ明朝" w:hAnsi="ＭＳ Ｐ明朝" w:hint="eastAsia"/>
          <w:color w:val="000000"/>
        </w:rPr>
        <w:t>もらわ</w:t>
      </w:r>
      <w:r>
        <w:rPr>
          <w:rFonts w:ascii="ＭＳ Ｐ明朝" w:eastAsia="ＭＳ Ｐ明朝" w:hAnsi="ＭＳ Ｐ明朝" w:hint="eastAsia"/>
          <w:color w:val="000000"/>
        </w:rPr>
        <w:t>なければ、ペテロはイエスと「なんの係りもなくなる」と言われたとき、ペテロは、主</w:t>
      </w:r>
      <w:r w:rsidR="00DD72A3">
        <w:rPr>
          <w:rFonts w:ascii="ＭＳ Ｐ明朝" w:eastAsia="ＭＳ Ｐ明朝" w:hAnsi="ＭＳ Ｐ明朝" w:hint="eastAsia"/>
          <w:color w:val="000000"/>
        </w:rPr>
        <w:t>に</w:t>
      </w:r>
      <w:r>
        <w:rPr>
          <w:rFonts w:ascii="ＭＳ Ｐ明朝" w:eastAsia="ＭＳ Ｐ明朝" w:hAnsi="ＭＳ Ｐ明朝" w:hint="eastAsia"/>
          <w:color w:val="000000"/>
        </w:rPr>
        <w:t>自分の体も洗ってくださるよう求めました。イエスは、「</w:t>
      </w:r>
      <w:r>
        <w:rPr>
          <w:rFonts w:ascii="BIZ UDPゴシック" w:eastAsia="BIZ UDPゴシック" w:hAnsi="BIZ UDPゴシック" w:hint="eastAsia"/>
          <w:color w:val="000000"/>
        </w:rPr>
        <w:t>すでにからだを洗った者は、足のほかは洗う必要がない。全身がきれいなのだから</w:t>
      </w:r>
      <w:r>
        <w:rPr>
          <w:rFonts w:ascii="ＭＳ Ｐ明朝" w:eastAsia="ＭＳ Ｐ明朝" w:hAnsi="ＭＳ Ｐ明朝" w:hint="eastAsia"/>
          <w:color w:val="000000"/>
        </w:rPr>
        <w:t>」(</w:t>
      </w:r>
      <w:hyperlink r:id="rId48" w:anchor="13:10" w:tgtFrame="_blank" w:history="1">
        <w:r>
          <w:rPr>
            <w:rStyle w:val="aa"/>
            <w:rFonts w:ascii="ＭＳ Ｐ明朝" w:eastAsia="ＭＳ Ｐ明朝" w:hAnsi="ＭＳ Ｐ明朝" w:hint="eastAsia"/>
          </w:rPr>
          <w:t>ヨハネ13章10節</w:t>
        </w:r>
      </w:hyperlink>
      <w:r>
        <w:rPr>
          <w:rFonts w:ascii="ＭＳ Ｐ明朝" w:eastAsia="ＭＳ Ｐ明朝" w:hAnsi="ＭＳ Ｐ明朝" w:hint="eastAsia"/>
          <w:color w:val="000000"/>
        </w:rPr>
        <w:t>)と言われました。 </w:t>
      </w:r>
    </w:p>
    <w:p w14:paraId="6668B6FE" w14:textId="77777777" w:rsidR="003D04EF" w:rsidRDefault="003D04EF" w:rsidP="00DD72A3">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主は私たちに、アダム以来全人類を責め苦に陥れてきた罪の束縛からの解放がただ一つ必要であること、そしてこの解放、すなわち「贖い」は、主が私たちの身代わりとなって死なれ、私たちが主を信じる信仰によって与えられるものであることを語られたのです（</w:t>
      </w:r>
      <w:hyperlink r:id="rId49" w:anchor="2:13" w:tgtFrame="_blank" w:tooltip="あなたがたは、先には罪の中にあり、かつ肉の割礼がないままで死んでいた者であるが、神は、あなたがたをキリストと共に生かし、わたしたちのいっさいの罪をゆるして下さった。 神は、わたしたちを責めて不利におとしいれる証書を、その規定もろともぬり消し、これを取り除いて、十字架につけてしまわれた。" w:history="1">
        <w:r>
          <w:rPr>
            <w:rStyle w:val="aa"/>
            <w:rFonts w:ascii="ＭＳ Ｐ明朝" w:eastAsia="ＭＳ Ｐ明朝" w:hAnsi="ＭＳ Ｐ明朝" w:hint="eastAsia"/>
          </w:rPr>
          <w:t>コロサイ２章13-14節</w:t>
        </w:r>
      </w:hyperlink>
      <w:r>
        <w:rPr>
          <w:rFonts w:ascii="ＭＳ Ｐ明朝" w:eastAsia="ＭＳ Ｐ明朝" w:hAnsi="ＭＳ Ｐ明朝" w:hint="eastAsia"/>
          <w:color w:val="000000"/>
        </w:rPr>
        <w:t>）。この「贖い」こそが、罪からの「洗われること」、すなわち清めであり、それはすでに成し遂げられたことであり、二度と繰り返す必要はありません。しかし、私たちは信仰者として個人的な罪を犯し続けることがあり、そのようなときには「足を洗う」、つまり、神に罪を告白するときにもたらされる赦しと回復が必要です。私たちは一度だけ罪から洗われる＜キリストによる罪の贖いによる洗いの＞必要があります。罪を犯すたびに、罪を清める＜告白は罪を犯すたびにする＞必要があるのです。 </w:t>
      </w:r>
    </w:p>
    <w:p w14:paraId="5A412329" w14:textId="77777777" w:rsidR="003D04EF" w:rsidRDefault="003D04EF" w:rsidP="003D04E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6415B2E"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7453E3BA"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HGP明朝E" w:eastAsia="HGP明朝E" w:hAnsi="HGP明朝E" w:cs="ＭＳ Ｐゴシック" w:hint="eastAsia"/>
          <w:color w:val="000000"/>
          <w:kern w:val="0"/>
          <w:sz w:val="24"/>
          <w14:ligatures w14:val="none"/>
        </w:rPr>
        <w:t>罪に関するヨハネの入門書：</w:t>
      </w:r>
      <w:r w:rsidRPr="003D04EF">
        <w:rPr>
          <w:rFonts w:ascii="ＭＳ Ｐ明朝" w:eastAsia="ＭＳ Ｐ明朝" w:hAnsi="ＭＳ Ｐ明朝" w:cs="ＭＳ Ｐゴシック" w:hint="eastAsia"/>
          <w:color w:val="000000"/>
          <w:kern w:val="0"/>
          <w:sz w:val="24"/>
          <w14:ligatures w14:val="none"/>
        </w:rPr>
        <w:t> 上記の理由から、罪は非常に個人的な問題であり、非常に厄介な問題です。使徒ヨハネは、民族的にも地理的にも多様でありながら、長年にわたって使徒的な教えの恩恵を受けてきた信徒たちに手紙を書きましたが、私たちがヨハネ第一の手紙として知っている手紙の中で、罪の問題を詳しく検討する必要を感じていました。1章5節から10節まで、ヨハネは罪の教理を簡潔にまとめています： </w:t>
      </w:r>
    </w:p>
    <w:p w14:paraId="5154459D"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28FF795E" w14:textId="77777777" w:rsidR="003D04EF" w:rsidRPr="003D04EF" w:rsidRDefault="003D04EF" w:rsidP="003D04EF">
      <w:pPr>
        <w:widowControl/>
        <w:spacing w:after="0" w:line="240" w:lineRule="auto"/>
        <w:ind w:left="840"/>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lang w:val="x-none"/>
          <w14:ligatures w14:val="none"/>
        </w:rPr>
        <w:t>5</w:t>
      </w:r>
      <w:r w:rsidRPr="003D04EF">
        <w:rPr>
          <w:rFonts w:ascii="ＭＳ Ｐ明朝" w:eastAsia="ＭＳ Ｐ明朝" w:hAnsi="ＭＳ Ｐ明朝" w:cs="ＭＳ Ｐゴシック" w:hint="eastAsia"/>
          <w:color w:val="000000"/>
          <w:kern w:val="0"/>
          <w:sz w:val="24"/>
          <w14:ligatures w14:val="none"/>
        </w:rPr>
        <w:t>節</w:t>
      </w:r>
      <w:r w:rsidRPr="003D04EF">
        <w:rPr>
          <w:rFonts w:ascii="ＭＳ Ｐ明朝" w:eastAsia="ＭＳ Ｐ明朝" w:hAnsi="ＭＳ Ｐ明朝" w:cs="ＭＳ Ｐゴシック" w:hint="eastAsia"/>
          <w:color w:val="000000"/>
          <w:kern w:val="0"/>
          <w:sz w:val="24"/>
          <w:lang w:val="x-none"/>
          <w14:ligatures w14:val="none"/>
        </w:rPr>
        <w:t>: </w:t>
      </w:r>
      <w:proofErr w:type="spellStart"/>
      <w:r w:rsidRPr="003D04EF">
        <w:rPr>
          <w:rFonts w:ascii="BIZ UDPゴシック" w:eastAsia="BIZ UDPゴシック" w:hAnsi="BIZ UDPゴシック" w:cs="ＭＳ Ｐゴシック" w:hint="eastAsia"/>
          <w:color w:val="000000"/>
          <w:kern w:val="0"/>
          <w:sz w:val="24"/>
          <w14:ligatures w14:val="none"/>
        </w:rPr>
        <w:t>わたしたちがイエスから聞いて、あなたがたに伝えるおとずれは、こうである。神は光であって、神には少しの暗いところもない</w:t>
      </w:r>
      <w:proofErr w:type="spellEnd"/>
      <w:r w:rsidRPr="003D04EF">
        <w:rPr>
          <w:rFonts w:ascii="BIZ UDPゴシック" w:eastAsia="BIZ UDPゴシック" w:hAnsi="BIZ UDPゴシック" w:cs="ＭＳ Ｐゴシック" w:hint="eastAsia"/>
          <w:color w:val="000000"/>
          <w:kern w:val="0"/>
          <w:sz w:val="24"/>
          <w14:ligatures w14:val="none"/>
        </w:rPr>
        <w:t>。 </w:t>
      </w:r>
      <w:r w:rsidRPr="003D04EF">
        <w:rPr>
          <w:rFonts w:ascii="Arial" w:eastAsia="ＭＳ Ｐゴシック" w:hAnsi="Arial" w:cs="Arial"/>
          <w:color w:val="000000"/>
          <w:kern w:val="0"/>
          <w:sz w:val="24"/>
          <w14:ligatures w14:val="none"/>
        </w:rPr>
        <w:t> </w:t>
      </w:r>
    </w:p>
    <w:p w14:paraId="6BDFE31D"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0718B2D2"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この節は、神は罪とは何の関係もないという原則を強調して述べています。神は罪の創始者ではなく、罪に対して何の責任も負いません。罪を容認することもありません。罪は神とは異質なものであり、神と相反するものです。ですから、もし私たちが神に属するのであれば、罪は私たちとも関わりを持ち得ないのです。 </w:t>
      </w:r>
    </w:p>
    <w:p w14:paraId="5990C953"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22886758" w14:textId="77777777" w:rsidR="003D04EF" w:rsidRPr="003D04EF" w:rsidRDefault="003D04EF" w:rsidP="003D04EF">
      <w:pPr>
        <w:widowControl/>
        <w:spacing w:after="0" w:line="240" w:lineRule="auto"/>
        <w:ind w:left="840"/>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lang w:val="x-none"/>
          <w14:ligatures w14:val="none"/>
        </w:rPr>
        <w:t>6</w:t>
      </w:r>
      <w:r w:rsidRPr="003D04EF">
        <w:rPr>
          <w:rFonts w:ascii="ＭＳ Ｐ明朝" w:eastAsia="ＭＳ Ｐ明朝" w:hAnsi="ＭＳ Ｐ明朝" w:cs="ＭＳ Ｐゴシック" w:hint="eastAsia"/>
          <w:color w:val="000000"/>
          <w:kern w:val="0"/>
          <w:sz w:val="24"/>
          <w14:ligatures w14:val="none"/>
        </w:rPr>
        <w:t>節</w:t>
      </w:r>
      <w:r w:rsidRPr="003D04EF">
        <w:rPr>
          <w:rFonts w:ascii="ＭＳ Ｐ明朝" w:eastAsia="ＭＳ Ｐ明朝" w:hAnsi="ＭＳ Ｐ明朝" w:cs="ＭＳ Ｐゴシック" w:hint="eastAsia"/>
          <w:color w:val="000000"/>
          <w:kern w:val="0"/>
          <w:sz w:val="24"/>
          <w:lang w:val="x-none"/>
          <w14:ligatures w14:val="none"/>
        </w:rPr>
        <w:t>: </w:t>
      </w:r>
      <w:r w:rsidRPr="003D04EF">
        <w:rPr>
          <w:rFonts w:ascii="BIZ UDPゴシック" w:eastAsia="BIZ UDPゴシック" w:hAnsi="BIZ UDPゴシック" w:cs="ＭＳ Ｐゴシック" w:hint="eastAsia"/>
          <w:color w:val="000000"/>
          <w:kern w:val="0"/>
          <w:sz w:val="24"/>
          <w14:ligatures w14:val="none"/>
        </w:rPr>
        <w:t>神と交わりをしていると言いながら、もし、やみの中を歩いているなら、わたしたちは偽っているのであって、真理を行っているのではない。</w:t>
      </w:r>
      <w:r w:rsidRPr="003D04EF">
        <w:rPr>
          <w:rFonts w:ascii="Arial" w:eastAsia="ＭＳ Ｐゴシック" w:hAnsi="Arial" w:cs="Arial"/>
          <w:color w:val="000000"/>
          <w:kern w:val="0"/>
          <w:sz w:val="24"/>
          <w14:ligatures w14:val="none"/>
        </w:rPr>
        <w:t>  </w:t>
      </w:r>
    </w:p>
    <w:p w14:paraId="65F16DEA" w14:textId="77777777" w:rsidR="003D04EF" w:rsidRPr="003D04EF" w:rsidRDefault="003D04EF" w:rsidP="003D04EF">
      <w:pPr>
        <w:widowControl/>
        <w:spacing w:after="0" w:line="240" w:lineRule="auto"/>
        <w:rPr>
          <w:rFonts w:ascii="ＭＳ Ｐゴシック" w:eastAsia="ＭＳ Ｐゴシック" w:hAnsi="ＭＳ Ｐゴシック" w:cs="ＭＳ Ｐゴシック" w:hint="eastAsia"/>
          <w:color w:val="000000"/>
          <w:kern w:val="0"/>
          <w:sz w:val="24"/>
          <w14:ligatures w14:val="none"/>
        </w:rPr>
      </w:pPr>
      <w:r w:rsidRPr="003D04EF">
        <w:rPr>
          <w:rFonts w:ascii="Arial" w:eastAsia="ＭＳ Ｐゴシック" w:hAnsi="Arial" w:cs="Arial"/>
          <w:color w:val="000000"/>
          <w:kern w:val="0"/>
          <w:sz w:val="24"/>
          <w14:ligatures w14:val="none"/>
        </w:rPr>
        <w:t> </w:t>
      </w:r>
    </w:p>
    <w:p w14:paraId="7A1286C4"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神と罪は不倶戴天の対立関係にあるため、私たちは神に従うか、罪に従うかを選択しなければなりません。罪という闇の道を歩みながら、同時に神との関係（交わり）を持つことはできません。罪の暗い力の下に生きながら、神との関係を楽しんでいると主張するなら、私たちは自分自身を欺いているだけであり、神を嘘つきにしているだけです。神は罪を受け入れることはできないと言っておられるからです。神の恵みの力と素晴らしさがなければ、正直な心で自分自身と自分の人生を見ている人にとって、この二つの節は恐ろしいものでしょう。弟子たちの言葉が頭に浮かびます： 「</w:t>
      </w:r>
      <w:r w:rsidRPr="003D04EF">
        <w:rPr>
          <w:rFonts w:ascii="BIZ UDPゴシック" w:eastAsia="BIZ UDPゴシック" w:hAnsi="BIZ UDPゴシック" w:cs="ＭＳ Ｐゴシック" w:hint="eastAsia"/>
          <w:color w:val="000000"/>
          <w:kern w:val="0"/>
          <w:sz w:val="24"/>
          <w14:ligatures w14:val="none"/>
        </w:rPr>
        <w:t>では、だれが救われることができるのだろう</w:t>
      </w:r>
      <w:r w:rsidRPr="003D04EF">
        <w:rPr>
          <w:rFonts w:ascii="ＭＳ Ｐ明朝" w:eastAsia="ＭＳ Ｐ明朝" w:hAnsi="ＭＳ Ｐ明朝" w:cs="ＭＳ Ｐゴシック" w:hint="eastAsia"/>
          <w:color w:val="000000"/>
          <w:kern w:val="0"/>
          <w:sz w:val="24"/>
          <w14:ligatures w14:val="none"/>
        </w:rPr>
        <w:t>」（</w:t>
      </w:r>
      <w:hyperlink r:id="rId50" w:anchor="19:25" w:tgtFrame="_blank" w:tooltip="弟子たちはこれを聞いて非常に驚いて言った、「では、だれが救われることができるのだろう」。" w:history="1">
        <w:r w:rsidRPr="003D04EF">
          <w:rPr>
            <w:rFonts w:ascii="ＭＳ Ｐ明朝" w:eastAsia="ＭＳ Ｐ明朝" w:hAnsi="ＭＳ Ｐ明朝" w:cs="ＭＳ Ｐゴシック" w:hint="eastAsia"/>
            <w:color w:val="0000FF"/>
            <w:kern w:val="0"/>
            <w:sz w:val="24"/>
            <w:u w:val="single"/>
            <w14:ligatures w14:val="none"/>
          </w:rPr>
          <w:t>マタイ19章25節</w:t>
        </w:r>
      </w:hyperlink>
      <w:r w:rsidRPr="003D04EF">
        <w:rPr>
          <w:rFonts w:ascii="ＭＳ Ｐ明朝" w:eastAsia="ＭＳ Ｐ明朝" w:hAnsi="ＭＳ Ｐ明朝" w:cs="ＭＳ Ｐゴシック" w:hint="eastAsia"/>
          <w:color w:val="000000"/>
          <w:kern w:val="0"/>
          <w:sz w:val="24"/>
          <w14:ligatures w14:val="none"/>
        </w:rPr>
        <w:t>）。 </w:t>
      </w:r>
    </w:p>
    <w:p w14:paraId="33C90876"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42566910" w14:textId="77777777" w:rsidR="003D04EF" w:rsidRPr="003D04EF" w:rsidRDefault="003D04EF" w:rsidP="003D04EF">
      <w:pPr>
        <w:widowControl/>
        <w:spacing w:after="0" w:line="240" w:lineRule="auto"/>
        <w:ind w:left="840"/>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lang w:val="x-none"/>
          <w14:ligatures w14:val="none"/>
        </w:rPr>
        <w:t>7</w:t>
      </w:r>
      <w:r w:rsidRPr="003D04EF">
        <w:rPr>
          <w:rFonts w:ascii="ＭＳ Ｐ明朝" w:eastAsia="ＭＳ Ｐ明朝" w:hAnsi="ＭＳ Ｐ明朝" w:cs="ＭＳ Ｐゴシック" w:hint="eastAsia"/>
          <w:color w:val="000000"/>
          <w:kern w:val="0"/>
          <w:sz w:val="24"/>
          <w14:ligatures w14:val="none"/>
        </w:rPr>
        <w:t>節</w:t>
      </w:r>
      <w:r w:rsidRPr="003D04EF">
        <w:rPr>
          <w:rFonts w:ascii="ＭＳ Ｐ明朝" w:eastAsia="ＭＳ Ｐ明朝" w:hAnsi="ＭＳ Ｐ明朝" w:cs="ＭＳ Ｐゴシック" w:hint="eastAsia"/>
          <w:color w:val="000000"/>
          <w:kern w:val="0"/>
          <w:sz w:val="24"/>
          <w:lang w:val="x-none"/>
          <w14:ligatures w14:val="none"/>
        </w:rPr>
        <w:t>: </w:t>
      </w:r>
      <w:r w:rsidRPr="003D04EF">
        <w:rPr>
          <w:rFonts w:ascii="BIZ UDPゴシック" w:eastAsia="BIZ UDPゴシック" w:hAnsi="BIZ UDPゴシック" w:cs="ＭＳ Ｐゴシック" w:hint="eastAsia"/>
          <w:color w:val="000000"/>
          <w:kern w:val="0"/>
          <w:sz w:val="24"/>
          <w14:ligatures w14:val="none"/>
        </w:rPr>
        <w:t>しかし、神が光の中にいますように、わたしたちも光の中を歩くならば、わたしたちは互に交わりをもち、そして、御子イエスの血が、</w:t>
      </w:r>
      <w:r w:rsidRPr="003D04EF">
        <w:rPr>
          <w:rFonts w:ascii="HG明朝E" w:eastAsia="HG明朝E" w:hAnsi="HG明朝E" w:cs="ＭＳ Ｐゴシック" w:hint="eastAsia"/>
          <w:b/>
          <w:bCs/>
          <w:color w:val="000000"/>
          <w:kern w:val="0"/>
          <w:sz w:val="24"/>
          <w14:ligatures w14:val="none"/>
        </w:rPr>
        <w:t>すべての罪</w:t>
      </w:r>
      <w:r w:rsidRPr="003D04EF">
        <w:rPr>
          <w:rFonts w:ascii="BIZ UDPゴシック" w:eastAsia="BIZ UDPゴシック" w:hAnsi="BIZ UDPゴシック" w:cs="ＭＳ Ｐゴシック" w:hint="eastAsia"/>
          <w:color w:val="000000"/>
          <w:kern w:val="0"/>
          <w:sz w:val="24"/>
          <w14:ligatures w14:val="none"/>
        </w:rPr>
        <w:t>からわたしたちをきよめるのである。 </w:t>
      </w:r>
      <w:r w:rsidRPr="003D04EF">
        <w:rPr>
          <w:rFonts w:ascii="Arial" w:eastAsia="ＭＳ Ｐゴシック" w:hAnsi="Arial" w:cs="Arial"/>
          <w:color w:val="000000"/>
          <w:kern w:val="0"/>
          <w:sz w:val="24"/>
          <w14:ligatures w14:val="none"/>
        </w:rPr>
        <w:t> </w:t>
      </w:r>
    </w:p>
    <w:p w14:paraId="08096E9F" w14:textId="77777777" w:rsidR="003D04EF" w:rsidRPr="003D04EF" w:rsidRDefault="003D04EF" w:rsidP="003D04EF">
      <w:pPr>
        <w:widowControl/>
        <w:spacing w:after="0" w:line="240" w:lineRule="auto"/>
        <w:ind w:left="440"/>
        <w:outlineLvl w:val="5"/>
        <w:rPr>
          <w:rFonts w:ascii="ＭＳ Ｐゴシック" w:eastAsia="ＭＳ Ｐゴシック" w:hAnsi="ＭＳ Ｐゴシック" w:cs="ＭＳ Ｐゴシック" w:hint="eastAsia"/>
          <w:b/>
          <w:bCs/>
          <w:color w:val="000000"/>
          <w:kern w:val="0"/>
          <w:sz w:val="15"/>
          <w:szCs w:val="15"/>
          <w14:ligatures w14:val="none"/>
        </w:rPr>
      </w:pPr>
      <w:r w:rsidRPr="003D04EF">
        <w:rPr>
          <w:rFonts w:ascii="ＭＳ Ｐ明朝" w:eastAsia="ＭＳ Ｐ明朝" w:hAnsi="ＭＳ Ｐ明朝" w:cs="ＭＳ Ｐゴシック" w:hint="eastAsia"/>
          <w:color w:val="000000"/>
          <w:kern w:val="0"/>
          <w:sz w:val="24"/>
          <w14:ligatures w14:val="none"/>
        </w:rPr>
        <w:t> </w:t>
      </w:r>
    </w:p>
    <w:p w14:paraId="6CE57B23" w14:textId="7A46EF15" w:rsidR="003D04EF" w:rsidRPr="003D04EF" w:rsidRDefault="003D04EF" w:rsidP="003D04EF">
      <w:pPr>
        <w:widowControl/>
        <w:spacing w:after="0" w:line="240" w:lineRule="auto"/>
        <w:ind w:firstLine="240"/>
        <w:outlineLvl w:val="5"/>
        <w:rPr>
          <w:rFonts w:ascii="ＭＳ Ｐゴシック" w:eastAsia="ＭＳ Ｐゴシック" w:hAnsi="ＭＳ Ｐゴシック" w:cs="ＭＳ Ｐゴシック" w:hint="eastAsia"/>
          <w:b/>
          <w:bCs/>
          <w:color w:val="000000"/>
          <w:kern w:val="0"/>
          <w:sz w:val="15"/>
          <w:szCs w:val="15"/>
          <w14:ligatures w14:val="none"/>
        </w:rPr>
      </w:pPr>
      <w:r w:rsidRPr="003D04EF">
        <w:rPr>
          <w:rFonts w:ascii="ＭＳ Ｐ明朝" w:eastAsia="ＭＳ Ｐ明朝" w:hAnsi="ＭＳ Ｐ明朝" w:cs="ＭＳ Ｐゴシック" w:hint="eastAsia"/>
          <w:color w:val="000000"/>
          <w:kern w:val="0"/>
          <w:sz w:val="24"/>
          <w14:ligatures w14:val="none"/>
        </w:rPr>
        <w:t>定冠詞を伴わないギリシャ語のパス（π</w:t>
      </w:r>
      <w:r w:rsidRPr="003D04EF">
        <w:rPr>
          <w:rFonts w:ascii="Times New Roman" w:eastAsia="ＭＳ Ｐゴシック" w:hAnsi="Times New Roman" w:cs="Times New Roman"/>
          <w:color w:val="000000"/>
          <w:kern w:val="0"/>
          <w:sz w:val="24"/>
          <w14:ligatures w14:val="none"/>
        </w:rPr>
        <w:t>ᾶ</w:t>
      </w:r>
      <w:r w:rsidRPr="003D04EF">
        <w:rPr>
          <w:rFonts w:ascii="ＭＳ Ｐ明朝" w:eastAsia="ＭＳ Ｐ明朝" w:hAnsi="ＭＳ Ｐ明朝" w:cs="ＭＳ Ｐゴシック" w:hint="eastAsia"/>
          <w:color w:val="000000"/>
          <w:kern w:val="0"/>
          <w:sz w:val="24"/>
          <w14:ligatures w14:val="none"/>
        </w:rPr>
        <w:t>ς「すべての」）という言葉の使用は、ヨハネがここで個人的な罪の</w:t>
      </w:r>
      <w:r w:rsidRPr="003D04EF">
        <w:rPr>
          <w:rFonts w:ascii="HG明朝E" w:eastAsia="HG明朝E" w:hAnsi="HG明朝E" w:cs="ＭＳ Ｐゴシック" w:hint="eastAsia"/>
          <w:b/>
          <w:bCs/>
          <w:color w:val="000000"/>
          <w:kern w:val="0"/>
          <w:sz w:val="24"/>
          <w14:ligatures w14:val="none"/>
        </w:rPr>
        <w:t>すべての</w:t>
      </w:r>
      <w:r w:rsidRPr="003D04EF">
        <w:rPr>
          <w:rFonts w:ascii="ＭＳ Ｐ明朝" w:eastAsia="ＭＳ Ｐ明朝" w:hAnsi="ＭＳ Ｐ明朝" w:cs="ＭＳ Ｐゴシック" w:hint="eastAsia"/>
          <w:color w:val="000000"/>
          <w:kern w:val="0"/>
          <w:sz w:val="24"/>
          <w14:ligatures w14:val="none"/>
        </w:rPr>
        <w:t>行為に言及していることを示唆しています。この世で神に背く道を選んだ者にとっては、罪から逃れることはできず、神の聖なる民との交わりもありません。しかし、光の中を歩むことを選び、キリストに従う者には、神は罪のあらゆる側面からきよめる手段を備えておられます：神の御子イエス・キリストの十字架上での（聖書でしばしば「主の血」について述べている:</w:t>
      </w:r>
      <w:hyperlink r:id="rId51" w:anchor="26:28" w:tgtFrame="_blank" w:tooltip="これは、罪のゆるしを得させるようにと、多くの人のために流すわたしの契約の血である。" w:history="1">
        <w:r w:rsidRPr="003D04EF">
          <w:rPr>
            <w:rFonts w:ascii="ＭＳ Ｐ明朝" w:eastAsia="ＭＳ Ｐ明朝" w:hAnsi="ＭＳ Ｐ明朝" w:cs="ＭＳ Ｐゴシック" w:hint="eastAsia"/>
            <w:color w:val="0000FF"/>
            <w:kern w:val="0"/>
            <w:sz w:val="24"/>
            <w:u w:val="single"/>
            <w14:ligatures w14:val="none"/>
          </w:rPr>
          <w:t>マタイ26章28節</w:t>
        </w:r>
      </w:hyperlink>
      <w:r w:rsidRPr="003D04EF">
        <w:rPr>
          <w:rFonts w:ascii="ＭＳ Ｐ明朝" w:eastAsia="ＭＳ Ｐ明朝" w:hAnsi="ＭＳ Ｐ明朝" w:cs="ＭＳ Ｐゴシック" w:hint="eastAsia"/>
          <w:color w:val="000000"/>
          <w:kern w:val="0"/>
          <w:sz w:val="24"/>
          <w14:ligatures w14:val="none"/>
        </w:rPr>
        <w:t>参照）御業です。イエス・キリストが私たちの身代わりとなって死んでくださったことのゆえに、御父は私たちに代わってイエス・キリストの業を受け入れ、私たちのすべての罪を赦し、私たちがこの地上の肉体にとどまっている罪深い性質にもかかわらず、また私たちが個人的に犯し続けている罪にもかかわらず、私たちを清いとみなすことを正当化されるのです。例えて言うなら、父なる神は、私たちを汚す罪を覆う代わりに、私たち</w:t>
      </w:r>
      <w:r w:rsidR="00DD72A3">
        <w:rPr>
          <w:rFonts w:ascii="ＭＳ Ｐ明朝" w:eastAsia="ＭＳ Ｐ明朝" w:hAnsi="ＭＳ Ｐ明朝" w:cs="ＭＳ Ｐゴシック" w:hint="eastAsia"/>
          <w:color w:val="000000"/>
          <w:kern w:val="0"/>
          <w:sz w:val="24"/>
          <w14:ligatures w14:val="none"/>
        </w:rPr>
        <w:t>に</w:t>
      </w:r>
      <w:r w:rsidRPr="003D04EF">
        <w:rPr>
          <w:rFonts w:ascii="ＭＳ Ｐ明朝" w:eastAsia="ＭＳ Ｐ明朝" w:hAnsi="ＭＳ Ｐ明朝" w:cs="ＭＳ Ｐゴシック" w:hint="eastAsia"/>
          <w:color w:val="000000"/>
          <w:kern w:val="0"/>
          <w:sz w:val="24"/>
          <w14:ligatures w14:val="none"/>
        </w:rPr>
        <w:t>「振りかけられた」（</w:t>
      </w:r>
      <w:hyperlink r:id="rId52" w:anchor="10:22" w:tgtFrame="_blank" w:tooltip="心はすすがれて良心のとがめを去り、からだは清い水で洗われ、まごころをもって信仰の確信に満たされつつ、みまえに近づこうではないか。" w:history="1">
        <w:r w:rsidRPr="003D04EF">
          <w:rPr>
            <w:rFonts w:ascii="ＭＳ Ｐ明朝" w:eastAsia="ＭＳ Ｐ明朝" w:hAnsi="ＭＳ Ｐ明朝" w:cs="ＭＳ Ｐゴシック" w:hint="eastAsia"/>
            <w:color w:val="0000FF"/>
            <w:kern w:val="0"/>
            <w:sz w:val="24"/>
            <w:u w:val="single"/>
            <w14:ligatures w14:val="none"/>
          </w:rPr>
          <w:t>ヘブル10章22節</w:t>
        </w:r>
      </w:hyperlink>
      <w:r w:rsidRPr="003D04EF">
        <w:rPr>
          <w:rFonts w:ascii="ＭＳ Ｐ明朝" w:eastAsia="ＭＳ Ｐ明朝" w:hAnsi="ＭＳ Ｐ明朝" w:cs="ＭＳ Ｐゴシック" w:hint="eastAsia"/>
          <w:color w:val="000000"/>
          <w:kern w:val="0"/>
          <w:sz w:val="24"/>
          <w14:ligatures w14:val="none"/>
        </w:rPr>
        <w:t>参照）「キリストの血」を見ておられるのです。父は、罪に対する死刑が私たちに代わって支払われたことに満足します。主は、私たちの必然的な罪に染まった実情によって私たちを裁くのではなく、御子との関係によって私たちを罪のない者とみなしてくださるのです。しかし、</w:t>
      </w:r>
      <w:r w:rsidR="00DD72A3">
        <w:rPr>
          <w:rFonts w:ascii="ＭＳ Ｐ明朝" w:eastAsia="ＭＳ Ｐ明朝" w:hAnsi="ＭＳ Ｐ明朝" w:cs="ＭＳ Ｐゴシック"/>
          <w:color w:val="000000"/>
          <w:kern w:val="0"/>
          <w:sz w:val="24"/>
          <w14:ligatures w14:val="none"/>
        </w:rPr>
        <w:fldChar w:fldCharType="begin"/>
      </w:r>
      <w:r w:rsidR="00DD72A3">
        <w:rPr>
          <w:rFonts w:ascii="ＭＳ Ｐ明朝" w:eastAsia="ＭＳ Ｐ明朝" w:hAnsi="ＭＳ Ｐ明朝" w:cs="ＭＳ Ｐゴシック" w:hint="eastAsia"/>
          <w:color w:val="000000"/>
          <w:kern w:val="0"/>
          <w:sz w:val="24"/>
          <w14:ligatures w14:val="none"/>
        </w:rPr>
        <w:instrText>HYPERLINK "https://jpn.bible/kougo/1john"</w:instrText>
      </w:r>
      <w:r w:rsidR="00DD72A3">
        <w:rPr>
          <w:rFonts w:ascii="ＭＳ Ｐ明朝" w:eastAsia="ＭＳ Ｐ明朝" w:hAnsi="ＭＳ Ｐ明朝" w:cs="ＭＳ Ｐゴシック"/>
          <w:color w:val="000000"/>
          <w:kern w:val="0"/>
          <w:sz w:val="24"/>
          <w14:ligatures w14:val="none"/>
        </w:rPr>
        <w:instrText xml:space="preserve"> \l "1:7" \o "</w:instrText>
      </w:r>
      <w:r w:rsidR="00DD72A3">
        <w:rPr>
          <w:rFonts w:ascii="ＭＳ Ｐ明朝" w:eastAsia="ＭＳ Ｐ明朝" w:hAnsi="ＭＳ Ｐ明朝" w:cs="ＭＳ Ｐゴシック" w:hint="eastAsia"/>
          <w:color w:val="000000"/>
          <w:kern w:val="0"/>
          <w:sz w:val="24"/>
          <w14:ligatures w14:val="none"/>
        </w:rPr>
        <w:instrText>しかし、神が光の中にいますように、わたしたちも光の中を歩くならば、わたしたちは互に交わりをもち、そして、御子イエスの血が、すべての罪からわたしたちをきよめるのである。</w:instrText>
      </w:r>
      <w:r w:rsidR="00DD72A3">
        <w:rPr>
          <w:rFonts w:ascii="ＭＳ Ｐ明朝" w:eastAsia="ＭＳ Ｐ明朝" w:hAnsi="ＭＳ Ｐ明朝" w:cs="ＭＳ Ｐゴシック"/>
          <w:color w:val="000000"/>
          <w:kern w:val="0"/>
          <w:sz w:val="24"/>
          <w14:ligatures w14:val="none"/>
        </w:rPr>
        <w:instrText xml:space="preserve"> "</w:instrText>
      </w:r>
      <w:r w:rsidR="00DD72A3">
        <w:rPr>
          <w:rFonts w:ascii="ＭＳ Ｐ明朝" w:eastAsia="ＭＳ Ｐ明朝" w:hAnsi="ＭＳ Ｐ明朝" w:cs="ＭＳ Ｐゴシック"/>
          <w:color w:val="000000"/>
          <w:kern w:val="0"/>
          <w:sz w:val="24"/>
          <w14:ligatures w14:val="none"/>
        </w:rPr>
      </w:r>
      <w:r w:rsidR="00DD72A3">
        <w:rPr>
          <w:rFonts w:ascii="ＭＳ Ｐ明朝" w:eastAsia="ＭＳ Ｐ明朝" w:hAnsi="ＭＳ Ｐ明朝" w:cs="ＭＳ Ｐゴシック"/>
          <w:color w:val="000000"/>
          <w:kern w:val="0"/>
          <w:sz w:val="24"/>
          <w14:ligatures w14:val="none"/>
        </w:rPr>
        <w:fldChar w:fldCharType="separate"/>
      </w:r>
      <w:r w:rsidRPr="003D04EF">
        <w:rPr>
          <w:rStyle w:val="aa"/>
          <w:rFonts w:ascii="ＭＳ Ｐ明朝" w:eastAsia="ＭＳ Ｐ明朝" w:hAnsi="ＭＳ Ｐ明朝" w:cs="ＭＳ Ｐゴシック" w:hint="eastAsia"/>
          <w:kern w:val="0"/>
          <w:sz w:val="24"/>
          <w14:ligatures w14:val="none"/>
        </w:rPr>
        <w:t>7節</w:t>
      </w:r>
      <w:r w:rsidR="00DD72A3">
        <w:rPr>
          <w:rFonts w:ascii="ＭＳ Ｐ明朝" w:eastAsia="ＭＳ Ｐ明朝" w:hAnsi="ＭＳ Ｐ明朝" w:cs="ＭＳ Ｐゴシック"/>
          <w:color w:val="000000"/>
          <w:kern w:val="0"/>
          <w:sz w:val="24"/>
          <w14:ligatures w14:val="none"/>
        </w:rPr>
        <w:fldChar w:fldCharType="end"/>
      </w:r>
      <w:r w:rsidRPr="003D04EF">
        <w:rPr>
          <w:rFonts w:ascii="ＭＳ Ｐ明朝" w:eastAsia="ＭＳ Ｐ明朝" w:hAnsi="ＭＳ Ｐ明朝" w:cs="ＭＳ Ｐゴシック" w:hint="eastAsia"/>
          <w:color w:val="000000"/>
          <w:kern w:val="0"/>
          <w:sz w:val="24"/>
          <w14:ligatures w14:val="none"/>
        </w:rPr>
        <w:t>では、正しい方法でクリスチャン生活を送ろうとしている（「光の中を歩んでいる」）クリスチャンは、クリスチャンの歩みの一部として罪からのきよめを必要としていることに注意してください。 </w:t>
      </w:r>
    </w:p>
    <w:p w14:paraId="3AB1E274" w14:textId="77777777" w:rsidR="003D04EF" w:rsidRPr="003D04EF" w:rsidRDefault="003D04EF" w:rsidP="003D04EF">
      <w:pPr>
        <w:widowControl/>
        <w:spacing w:after="0" w:line="240" w:lineRule="auto"/>
        <w:ind w:firstLine="240"/>
        <w:outlineLvl w:val="5"/>
        <w:rPr>
          <w:rFonts w:ascii="ＭＳ Ｐゴシック" w:eastAsia="ＭＳ Ｐゴシック" w:hAnsi="ＭＳ Ｐゴシック" w:cs="ＭＳ Ｐゴシック" w:hint="eastAsia"/>
          <w:b/>
          <w:bCs/>
          <w:color w:val="000000"/>
          <w:kern w:val="0"/>
          <w:sz w:val="15"/>
          <w:szCs w:val="15"/>
          <w14:ligatures w14:val="none"/>
        </w:rPr>
      </w:pPr>
      <w:r w:rsidRPr="003D04EF">
        <w:rPr>
          <w:rFonts w:ascii="ＭＳ Ｐ明朝" w:eastAsia="ＭＳ Ｐ明朝" w:hAnsi="ＭＳ Ｐ明朝" w:cs="ＭＳ Ｐゴシック" w:hint="eastAsia"/>
          <w:color w:val="000000"/>
          <w:kern w:val="0"/>
          <w:sz w:val="24"/>
          <w14:ligatures w14:val="none"/>
        </w:rPr>
        <w:t> </w:t>
      </w:r>
    </w:p>
    <w:p w14:paraId="554955FB" w14:textId="77777777" w:rsidR="003D04EF" w:rsidRPr="003D04EF" w:rsidRDefault="003D04EF" w:rsidP="003D04EF">
      <w:pPr>
        <w:widowControl/>
        <w:spacing w:after="0" w:line="240" w:lineRule="auto"/>
        <w:ind w:left="840"/>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lang w:val="x-none"/>
          <w14:ligatures w14:val="none"/>
        </w:rPr>
        <w:t>8</w:t>
      </w:r>
      <w:r w:rsidRPr="003D04EF">
        <w:rPr>
          <w:rFonts w:ascii="ＭＳ Ｐ明朝" w:eastAsia="ＭＳ Ｐ明朝" w:hAnsi="ＭＳ Ｐ明朝" w:cs="ＭＳ Ｐゴシック" w:hint="eastAsia"/>
          <w:color w:val="000000"/>
          <w:kern w:val="0"/>
          <w:sz w:val="24"/>
          <w14:ligatures w14:val="none"/>
        </w:rPr>
        <w:t>節：</w:t>
      </w:r>
      <w:r w:rsidRPr="003D04EF">
        <w:rPr>
          <w:rFonts w:ascii="BIZ UDPゴシック" w:eastAsia="BIZ UDPゴシック" w:hAnsi="BIZ UDPゴシック" w:cs="ＭＳ Ｐゴシック" w:hint="eastAsia"/>
          <w:color w:val="000000"/>
          <w:kern w:val="0"/>
          <w:sz w:val="24"/>
          <w14:ligatures w14:val="none"/>
        </w:rPr>
        <w:t>もし、罪がないと言うなら、それは自分を欺くことであって、真理はわたしたちのうちにない。 </w:t>
      </w:r>
      <w:r w:rsidRPr="003D04EF">
        <w:rPr>
          <w:rFonts w:ascii="BIZ UDPゴシック" w:eastAsia="BIZ UDPゴシック" w:hAnsi="BIZ UDPゴシック" w:cs="ＭＳ Ｐゴシック" w:hint="eastAsia"/>
          <w:color w:val="000000"/>
          <w:kern w:val="0"/>
          <w:sz w:val="24"/>
          <w:lang w:val="x-none"/>
          <w14:ligatures w14:val="none"/>
        </w:rPr>
        <w:t> </w:t>
      </w:r>
    </w:p>
    <w:p w14:paraId="79744FDA"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7E285DF2" w14:textId="0896D1AA"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8節は、自分を罪人だと思いたくない信者に対する重要な警告です。もし私たちが最近罪を犯していることに気づいていないとしたら、それは罪の広範で陰湿な性質についてはっきり理解していないからでしょう。この聖句は非常に明確です。信者として、私たちはまだ罪を犯します。罪を犯してはならないと命じられているのは事実です。罪を抑えることが霊的成長、さらには霊的安全のために必要であることは事実です。しかし、不完全な肉体を持ち、悪魔の世界にいる限り、私たちは罪との闘いを続けなければなりません。8節は、罪に抵抗する私たちを落胆させるためでも、私たち</w:t>
      </w:r>
      <w:r w:rsidR="00DD72A3">
        <w:rPr>
          <w:rFonts w:ascii="ＭＳ Ｐ明朝" w:eastAsia="ＭＳ Ｐ明朝" w:hAnsi="ＭＳ Ｐ明朝" w:cs="ＭＳ Ｐゴシック" w:hint="eastAsia"/>
          <w:color w:val="000000"/>
          <w:kern w:val="0"/>
          <w:sz w:val="24"/>
          <w14:ligatures w14:val="none"/>
        </w:rPr>
        <w:t>に</w:t>
      </w:r>
      <w:r w:rsidR="00DD72A3" w:rsidRPr="00DD72A3">
        <w:rPr>
          <w:rFonts w:ascii="ＭＳ Ｐ明朝" w:eastAsia="ＭＳ Ｐ明朝" w:hAnsi="ＭＳ Ｐ明朝" w:cs="ＭＳ Ｐゴシック" w:hint="eastAsia"/>
          <w:color w:val="000000"/>
          <w:kern w:val="0"/>
          <w:sz w:val="24"/>
          <w14:ligatures w14:val="none"/>
        </w:rPr>
        <w:t>罪を犯す</w:t>
      </w:r>
      <w:r w:rsidR="00DD72A3">
        <w:rPr>
          <w:rFonts w:ascii="ＭＳ Ｐ明朝" w:eastAsia="ＭＳ Ｐ明朝" w:hAnsi="ＭＳ Ｐ明朝" w:cs="ＭＳ Ｐゴシック" w:hint="eastAsia"/>
          <w:color w:val="000000"/>
          <w:kern w:val="0"/>
          <w:sz w:val="24"/>
          <w14:ligatures w14:val="none"/>
        </w:rPr>
        <w:t>こと</w:t>
      </w:r>
      <w:r w:rsidRPr="003D04EF">
        <w:rPr>
          <w:rFonts w:ascii="ＭＳ Ｐ明朝" w:eastAsia="ＭＳ Ｐ明朝" w:hAnsi="ＭＳ Ｐ明朝" w:cs="ＭＳ Ｐゴシック" w:hint="eastAsia"/>
          <w:color w:val="000000"/>
          <w:kern w:val="0"/>
          <w:sz w:val="24"/>
          <w14:ligatures w14:val="none"/>
        </w:rPr>
        <w:t>を励ますためでもなく、むしろ、私たちが置かれている状況の冷たく厳しい現実に注意を促し、正しい聖書的な方法、すなわち告白を通して個人の罪に対処する必要性に目覚めさせるために書かれています。 </w:t>
      </w:r>
    </w:p>
    <w:p w14:paraId="6DA90193"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07AE5D91" w14:textId="77777777" w:rsidR="003D04EF" w:rsidRPr="003D04EF" w:rsidRDefault="003D04EF" w:rsidP="003D04EF">
      <w:pPr>
        <w:widowControl/>
        <w:spacing w:after="0" w:line="240" w:lineRule="auto"/>
        <w:ind w:left="840"/>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lang w:val="x-none"/>
          <w14:ligatures w14:val="none"/>
        </w:rPr>
        <w:t>9</w:t>
      </w:r>
      <w:r w:rsidRPr="003D04EF">
        <w:rPr>
          <w:rFonts w:ascii="ＭＳ Ｐ明朝" w:eastAsia="ＭＳ Ｐ明朝" w:hAnsi="ＭＳ Ｐ明朝" w:cs="ＭＳ Ｐゴシック" w:hint="eastAsia"/>
          <w:color w:val="000000"/>
          <w:kern w:val="0"/>
          <w:sz w:val="24"/>
          <w14:ligatures w14:val="none"/>
        </w:rPr>
        <w:t>節</w:t>
      </w:r>
      <w:r w:rsidRPr="003D04EF">
        <w:rPr>
          <w:rFonts w:ascii="ＭＳ Ｐ明朝" w:eastAsia="ＭＳ Ｐ明朝" w:hAnsi="ＭＳ Ｐ明朝" w:cs="ＭＳ Ｐゴシック" w:hint="eastAsia"/>
          <w:color w:val="000000"/>
          <w:kern w:val="0"/>
          <w:sz w:val="24"/>
          <w:lang w:val="x-none"/>
          <w14:ligatures w14:val="none"/>
        </w:rPr>
        <w:t>: </w:t>
      </w:r>
      <w:r w:rsidRPr="003D04EF">
        <w:rPr>
          <w:rFonts w:ascii="BIZ UDPゴシック" w:eastAsia="BIZ UDPゴシック" w:hAnsi="BIZ UDPゴシック" w:cs="ＭＳ Ｐゴシック" w:hint="eastAsia"/>
          <w:color w:val="000000"/>
          <w:kern w:val="0"/>
          <w:sz w:val="24"/>
          <w14:ligatures w14:val="none"/>
        </w:rPr>
        <w:t>もし、わたしたちが自分の罪を告白するならば、神は真実で正しいかたであるから、その罪をゆるし、すべての不義からわたしたちをきよめて下さる。</w:t>
      </w:r>
      <w:r w:rsidRPr="003D04EF">
        <w:rPr>
          <w:rFonts w:ascii="Arial" w:eastAsia="ＭＳ Ｐゴシック" w:hAnsi="Arial" w:cs="Arial"/>
          <w:color w:val="000000"/>
          <w:kern w:val="0"/>
          <w:sz w:val="24"/>
          <w14:ligatures w14:val="none"/>
        </w:rPr>
        <w:t>  </w:t>
      </w:r>
    </w:p>
    <w:p w14:paraId="47482C36"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36D4F7B9" w14:textId="3B22DFEC"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9節は、神が私たちの個人的な罪を赦してくださることは、神の忠実さ（神は約束を破らない）と</w:t>
      </w:r>
      <w:r w:rsidR="005A448E">
        <w:rPr>
          <w:rFonts w:ascii="ＭＳ Ｐ明朝" w:eastAsia="ＭＳ Ｐ明朝" w:hAnsi="ＭＳ Ｐ明朝" w:cs="ＭＳ Ｐゴシック" w:hint="eastAsia"/>
          <w:color w:val="000000"/>
          <w:kern w:val="0"/>
          <w:sz w:val="24"/>
          <w14:ligatures w14:val="none"/>
        </w:rPr>
        <w:t>正しさ</w:t>
      </w:r>
      <w:r w:rsidRPr="003D04EF">
        <w:rPr>
          <w:rFonts w:ascii="ＭＳ Ｐ明朝" w:eastAsia="ＭＳ Ｐ明朝" w:hAnsi="ＭＳ Ｐ明朝" w:cs="ＭＳ Ｐゴシック" w:hint="eastAsia"/>
          <w:color w:val="000000"/>
          <w:kern w:val="0"/>
          <w:sz w:val="24"/>
          <w14:ligatures w14:val="none"/>
        </w:rPr>
        <w:t>（私たちに代わってキリストが前払いしてくださったから）の両方と一致していることを意味します。私たちが父なる神に祈りながら罪を告白するとき、神は私たちを赦し、ご自身と御子との完全な交わりを回復してくださいます。 </w:t>
      </w:r>
    </w:p>
    <w:p w14:paraId="23304176"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0D4C09C3" w14:textId="77777777" w:rsidR="003D04EF" w:rsidRPr="003D04EF" w:rsidRDefault="003D04EF" w:rsidP="003D04EF">
      <w:pPr>
        <w:widowControl/>
        <w:spacing w:after="0" w:line="240" w:lineRule="auto"/>
        <w:ind w:left="840"/>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lang w:val="x-none"/>
          <w14:ligatures w14:val="none"/>
        </w:rPr>
        <w:t>10</w:t>
      </w:r>
      <w:r w:rsidRPr="003D04EF">
        <w:rPr>
          <w:rFonts w:ascii="ＭＳ Ｐ明朝" w:eastAsia="ＭＳ Ｐ明朝" w:hAnsi="ＭＳ Ｐ明朝" w:cs="ＭＳ Ｐゴシック" w:hint="eastAsia"/>
          <w:color w:val="000000"/>
          <w:kern w:val="0"/>
          <w:sz w:val="24"/>
          <w14:ligatures w14:val="none"/>
        </w:rPr>
        <w:t>節：</w:t>
      </w:r>
      <w:r w:rsidRPr="003D04EF">
        <w:rPr>
          <w:rFonts w:ascii="BIZ UDPゴシック" w:eastAsia="BIZ UDPゴシック" w:hAnsi="BIZ UDPゴシック" w:cs="ＭＳ Ｐゴシック" w:hint="eastAsia"/>
          <w:color w:val="000000"/>
          <w:kern w:val="0"/>
          <w:sz w:val="24"/>
          <w14:ligatures w14:val="none"/>
        </w:rPr>
        <w:t>もし、罪を犯したことがないと言うなら、それは神を偽り者とするのであって、神の言はわたしたちのうちにない。  </w:t>
      </w:r>
    </w:p>
    <w:p w14:paraId="391F32AA" w14:textId="77777777" w:rsidR="003D04EF" w:rsidRPr="003D04EF" w:rsidRDefault="003D04EF" w:rsidP="003D04EF">
      <w:pPr>
        <w:widowControl/>
        <w:spacing w:after="0" w:line="240" w:lineRule="auto"/>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lang w:val="x-none"/>
          <w14:ligatures w14:val="none"/>
        </w:rPr>
        <w:t> </w:t>
      </w:r>
    </w:p>
    <w:p w14:paraId="7CE77FC4"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罪の告白は、クリスチャンの日々の歩みに欠かせないものです。定期的な自己吟味と組み合わせれば、個人の罪を聖書的に理解することは、平均的なクリスチャンが告白するための十分な材料となるはずです。「罪がない」という主張は誤りであり、クリスチャンの霊的健康にとって極めて有害です（</w:t>
      </w:r>
      <w:r w:rsidRPr="003D04EF">
        <w:rPr>
          <w:rFonts w:ascii="ＭＳ Ｐ明朝" w:eastAsia="ＭＳ Ｐ明朝" w:hAnsi="ＭＳ Ｐ明朝" w:cs="ＭＳ Ｐゴシック"/>
          <w:color w:val="000000"/>
          <w:kern w:val="0"/>
          <w:sz w:val="24"/>
          <w14:ligatures w14:val="none"/>
        </w:rPr>
        <w:fldChar w:fldCharType="begin"/>
      </w:r>
      <w:r w:rsidRPr="003D04EF">
        <w:rPr>
          <w:rFonts w:ascii="ＭＳ Ｐ明朝" w:eastAsia="ＭＳ Ｐ明朝" w:hAnsi="ＭＳ Ｐ明朝" w:cs="ＭＳ Ｐゴシック"/>
          <w:color w:val="000000"/>
          <w:kern w:val="0"/>
          <w:sz w:val="24"/>
          <w14:ligatures w14:val="none"/>
        </w:rPr>
        <w:instrText>HYPERLINK "https://jpn.bible/kougo/1cor" \l "1128" \o "だれでもまず自分を吟味し、それからパンを食べ杯を飲むべきである。 主のからだをわきまえないで飲み食いする者は、その飲み食いによって自分にさばきを招くからである。 あなたがたの中に、弱い者や病人が大ぜいおり、また眠った者も少なくないのは、そのためである。 しかし、自分をよくわきまえておくならば、わたしたちはさばかれることはないであろう。 しかし、さばかれるとすれば、それは、この世と共に罪に定められないために、主の懲らしめを受けることなのである。" \t "_blank"</w:instrText>
      </w:r>
      <w:r w:rsidRPr="003D04EF">
        <w:rPr>
          <w:rFonts w:ascii="ＭＳ Ｐ明朝" w:eastAsia="ＭＳ Ｐ明朝" w:hAnsi="ＭＳ Ｐ明朝" w:cs="ＭＳ Ｐゴシック"/>
          <w:color w:val="000000"/>
          <w:kern w:val="0"/>
          <w:sz w:val="24"/>
          <w14:ligatures w14:val="none"/>
        </w:rPr>
      </w:r>
      <w:r w:rsidRPr="003D04EF">
        <w:rPr>
          <w:rFonts w:ascii="ＭＳ Ｐ明朝" w:eastAsia="ＭＳ Ｐ明朝" w:hAnsi="ＭＳ Ｐ明朝" w:cs="ＭＳ Ｐゴシック"/>
          <w:color w:val="000000"/>
          <w:kern w:val="0"/>
          <w:sz w:val="24"/>
          <w14:ligatures w14:val="none"/>
        </w:rPr>
        <w:fldChar w:fldCharType="separate"/>
      </w:r>
      <w:r w:rsidRPr="003D04EF">
        <w:rPr>
          <w:rFonts w:ascii="ＭＳ Ｐ明朝" w:eastAsia="ＭＳ Ｐ明朝" w:hAnsi="ＭＳ Ｐ明朝" w:cs="ＭＳ Ｐゴシック" w:hint="eastAsia"/>
          <w:color w:val="0000FF"/>
          <w:kern w:val="0"/>
          <w:sz w:val="24"/>
          <w:u w:val="single"/>
          <w14:ligatures w14:val="none"/>
        </w:rPr>
        <w:t>第一コリント11章28-32節</w:t>
      </w:r>
      <w:r w:rsidRPr="003D04EF">
        <w:rPr>
          <w:rFonts w:ascii="ＭＳ Ｐ明朝" w:eastAsia="ＭＳ Ｐ明朝" w:hAnsi="ＭＳ Ｐ明朝" w:cs="ＭＳ Ｐゴシック"/>
          <w:color w:val="000000"/>
          <w:kern w:val="0"/>
          <w:sz w:val="24"/>
          <w14:ligatures w14:val="none"/>
        </w:rPr>
        <w:fldChar w:fldCharType="end"/>
      </w:r>
      <w:r w:rsidRPr="003D04EF">
        <w:rPr>
          <w:rFonts w:ascii="ＭＳ Ｐ明朝" w:eastAsia="ＭＳ Ｐ明朝" w:hAnsi="ＭＳ Ｐ明朝" w:cs="ＭＳ Ｐゴシック" w:hint="eastAsia"/>
          <w:color w:val="000000"/>
          <w:kern w:val="0"/>
          <w:sz w:val="24"/>
          <w14:ligatures w14:val="none"/>
        </w:rPr>
        <w:t>）。 </w:t>
      </w:r>
    </w:p>
    <w:p w14:paraId="581D8481"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7F711DE7" w14:textId="4DCA4265"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HG明朝E" w:eastAsia="HG明朝E" w:hAnsi="HG明朝E" w:cs="ＭＳ Ｐゴシック" w:hint="eastAsia"/>
          <w:color w:val="000000"/>
          <w:kern w:val="0"/>
          <w:sz w:val="24"/>
          <w14:ligatures w14:val="none"/>
        </w:rPr>
        <w:t>罪の告白： </w:t>
      </w:r>
      <w:r w:rsidRPr="003D04EF">
        <w:rPr>
          <w:rFonts w:ascii="ＭＳ Ｐ明朝" w:eastAsia="ＭＳ Ｐ明朝" w:hAnsi="ＭＳ Ｐ明朝" w:cs="ＭＳ Ｐゴシック" w:hint="eastAsia"/>
          <w:color w:val="000000"/>
          <w:kern w:val="0"/>
          <w:sz w:val="24"/>
          <w14:ligatures w14:val="none"/>
        </w:rPr>
        <w:t>信仰者として私たちが罪から完全に「清</w:t>
      </w:r>
      <w:r w:rsidR="005A448E">
        <w:rPr>
          <w:rFonts w:ascii="ＭＳ Ｐ明朝" w:eastAsia="ＭＳ Ｐ明朝" w:hAnsi="ＭＳ Ｐ明朝" w:cs="ＭＳ Ｐゴシック" w:hint="eastAsia"/>
          <w:color w:val="000000"/>
          <w:kern w:val="0"/>
          <w:sz w:val="24"/>
          <w14:ligatures w14:val="none"/>
        </w:rPr>
        <w:t>められている</w:t>
      </w:r>
      <w:r w:rsidRPr="003D04EF">
        <w:rPr>
          <w:rFonts w:ascii="ＭＳ Ｐ明朝" w:eastAsia="ＭＳ Ｐ明朝" w:hAnsi="ＭＳ Ｐ明朝" w:cs="ＭＳ Ｐゴシック" w:hint="eastAsia"/>
          <w:color w:val="000000"/>
          <w:kern w:val="0"/>
          <w:sz w:val="24"/>
          <w14:ligatures w14:val="none"/>
        </w:rPr>
        <w:t>」のは、キリストとの関係から見た時だけです。キリス</w:t>
      </w:r>
      <w:r w:rsidR="005A448E">
        <w:rPr>
          <w:rFonts w:ascii="ＭＳ Ｐ明朝" w:eastAsia="ＭＳ Ｐ明朝" w:hAnsi="ＭＳ Ｐ明朝" w:cs="ＭＳ Ｐゴシック" w:hint="eastAsia"/>
          <w:color w:val="000000"/>
          <w:kern w:val="0"/>
          <w:sz w:val="24"/>
          <w14:ligatures w14:val="none"/>
        </w:rPr>
        <w:t>ト</w:t>
      </w:r>
      <w:r w:rsidRPr="003D04EF">
        <w:rPr>
          <w:rFonts w:ascii="ＭＳ Ｐ明朝" w:eastAsia="ＭＳ Ｐ明朝" w:hAnsi="ＭＳ Ｐ明朝" w:cs="ＭＳ Ｐゴシック" w:hint="eastAsia"/>
          <w:color w:val="000000"/>
          <w:kern w:val="0"/>
          <w:sz w:val="24"/>
          <w14:ligatures w14:val="none"/>
        </w:rPr>
        <w:t>にある私たちの「立場」によって、父なる神は私たちが過去、現在、未来の罪から完全に洗われたと見なされます。いわば、私たちは「内側はきれい」なのです。しかし、日常の経験では、私たちはしばしば「外側が汚れる」のです。私たちは間違いを犯したからといってクリスチャンでなくなるわけではありません。私たちが過ちを犯したとき、改めて「救いのお風呂」に入る必要はなく、私たちが犯した個人的な罪の結果として「足」だけを洗う必要があるのです。 </w:t>
      </w:r>
    </w:p>
    <w:p w14:paraId="31952D57"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42F93759"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告白は、この継続的な問題に対して神が用意された解決策です。キリストの御業は、私たちがキリストを信じた時点（バプテスマという儀式的な清めに代表されるように）で、私たちすべてを罪から解放するのに十分であるのと同様に、キリストの同じ御業は、救いの時点以降、私たちが罪を犯すたびに、私たちを清く洗うのにも十分なのです。 </w:t>
      </w:r>
    </w:p>
    <w:p w14:paraId="6DCD3BE1"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757F0BD0"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ダビデの偉大な告白の詩篇である詩篇32篇は、私たちが個人的な罪という厄介な問題に直面するときに心に留めておくべき二つの最も重要な原則をはっきりと示しているという点で、告白の仕組みの模範となっています。一方では、罪は重大な結果を伴う重大な事であることを自覚して自分の過ちを認め、心から悔いる態度で神に赦しを求めなければなりません。なぜなら、神の赦しは私たち個人の功績に基づくものではなく、御子イエス・キリストの御業に基づくものだからです。キリスト教の真理を適用する際によくあることですが、私たちはどちらか一方の極端さを避けなければなりません。私たちは、過剰な罪悪感や、神の完全で愛に満ちた赦しに対する不確かさに屈するわけにはいきません。 </w:t>
      </w:r>
    </w:p>
    <w:p w14:paraId="25F52C1E"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49AA309F" w14:textId="284D6CE7" w:rsidR="003D04EF" w:rsidRPr="003D04EF" w:rsidRDefault="003D04EF" w:rsidP="003D04EF">
      <w:pPr>
        <w:widowControl/>
        <w:spacing w:after="0" w:line="240" w:lineRule="auto"/>
        <w:rPr>
          <w:rFonts w:ascii="ＭＳ Ｐゴシック" w:eastAsia="ＭＳ Ｐゴシック" w:hAnsi="ＭＳ Ｐゴシック" w:cs="ＭＳ Ｐゴシック" w:hint="eastAsia"/>
          <w:color w:val="000000"/>
          <w:kern w:val="0"/>
          <w:sz w:val="24"/>
          <w14:ligatures w14:val="none"/>
        </w:rPr>
      </w:pPr>
      <w:r w:rsidRPr="003D04EF">
        <w:rPr>
          <w:rFonts w:ascii="ＭＳ Ｐ明朝" w:eastAsia="ＭＳ Ｐ明朝" w:hAnsi="ＭＳ Ｐ明朝" w:cs="ＭＳ Ｐゴシック" w:hint="eastAsia"/>
          <w:color w:val="000000"/>
          <w:kern w:val="0"/>
          <w:sz w:val="24"/>
          <w14:ligatures w14:val="none"/>
        </w:rPr>
        <w:t>ダビデの経験は、この</w:t>
      </w:r>
      <w:r w:rsidR="005A448E">
        <w:rPr>
          <w:rFonts w:ascii="ＭＳ Ｐ明朝" w:eastAsia="ＭＳ Ｐ明朝" w:hAnsi="ＭＳ Ｐ明朝" w:cs="ＭＳ Ｐゴシック" w:hint="eastAsia"/>
          <w:color w:val="000000"/>
          <w:kern w:val="0"/>
          <w:sz w:val="24"/>
          <w:lang w:val="x-none"/>
          <w14:ligatures w14:val="none"/>
        </w:rPr>
        <w:t>二</w:t>
      </w:r>
      <w:r w:rsidRPr="003D04EF">
        <w:rPr>
          <w:rFonts w:ascii="ＭＳ Ｐ明朝" w:eastAsia="ＭＳ Ｐ明朝" w:hAnsi="ＭＳ Ｐ明朝" w:cs="ＭＳ Ｐゴシック" w:hint="eastAsia"/>
          <w:color w:val="000000"/>
          <w:kern w:val="0"/>
          <w:sz w:val="24"/>
          <w14:ligatures w14:val="none"/>
        </w:rPr>
        <w:t>つの原則を明確に示しています。神から罪を隠そうとしたとき、ダビデは神の厳しい懲らしめを受けました（</w:t>
      </w:r>
      <w:hyperlink r:id="rId53" w:anchor="32:3" w:tgtFrame="_blank" w:tooltip="わたしが自分の罪を言いあらわさなかった時は、ひねもす苦しみうめいたので、わたしの骨はふるび衰えた。 あなたのみ手が昼も夜も、わたしの上に重かったからである。わたしの力は、夏のひでりによってかれるように、かれ果てた。〔セラ" w:history="1">
        <w:r w:rsidRPr="003D04EF">
          <w:rPr>
            <w:rFonts w:ascii="ＭＳ Ｐ明朝" w:eastAsia="ＭＳ Ｐ明朝" w:hAnsi="ＭＳ Ｐ明朝" w:cs="ＭＳ Ｐゴシック" w:hint="eastAsia"/>
            <w:color w:val="0000FF"/>
            <w:kern w:val="0"/>
            <w:sz w:val="24"/>
            <w:u w:val="single"/>
            <w14:ligatures w14:val="none"/>
          </w:rPr>
          <w:t>詩篇</w:t>
        </w:r>
        <w:r w:rsidRPr="003D04EF">
          <w:rPr>
            <w:rFonts w:ascii="ＭＳ Ｐ明朝" w:eastAsia="ＭＳ Ｐ明朝" w:hAnsi="ＭＳ Ｐ明朝" w:cs="ＭＳ Ｐゴシック" w:hint="eastAsia"/>
            <w:color w:val="0000FF"/>
            <w:kern w:val="0"/>
            <w:sz w:val="24"/>
            <w:u w:val="single"/>
            <w:lang w:val="x-none"/>
            <w14:ligatures w14:val="none"/>
          </w:rPr>
          <w:t>32</w:t>
        </w:r>
        <w:r w:rsidRPr="003D04EF">
          <w:rPr>
            <w:rFonts w:ascii="ＭＳ Ｐ明朝" w:eastAsia="ＭＳ Ｐ明朝" w:hAnsi="ＭＳ Ｐ明朝" w:cs="ＭＳ Ｐゴシック" w:hint="eastAsia"/>
            <w:color w:val="0000FF"/>
            <w:kern w:val="0"/>
            <w:sz w:val="24"/>
            <w:u w:val="single"/>
            <w14:ligatures w14:val="none"/>
          </w:rPr>
          <w:t>篇</w:t>
        </w:r>
        <w:r w:rsidRPr="003D04EF">
          <w:rPr>
            <w:rFonts w:ascii="ＭＳ Ｐ明朝" w:eastAsia="ＭＳ Ｐ明朝" w:hAnsi="ＭＳ Ｐ明朝" w:cs="ＭＳ Ｐゴシック" w:hint="eastAsia"/>
            <w:color w:val="0000FF"/>
            <w:kern w:val="0"/>
            <w:sz w:val="24"/>
            <w:u w:val="single"/>
            <w:lang w:val="x-none"/>
            <w14:ligatures w14:val="none"/>
          </w:rPr>
          <w:t>3-4</w:t>
        </w:r>
        <w:r w:rsidRPr="003D04EF">
          <w:rPr>
            <w:rFonts w:ascii="ＭＳ Ｐ明朝" w:eastAsia="ＭＳ Ｐ明朝" w:hAnsi="ＭＳ Ｐ明朝" w:cs="ＭＳ Ｐゴシック" w:hint="eastAsia"/>
            <w:color w:val="0000FF"/>
            <w:kern w:val="0"/>
            <w:sz w:val="24"/>
            <w:u w:val="single"/>
            <w14:ligatures w14:val="none"/>
          </w:rPr>
          <w:t>節</w:t>
        </w:r>
      </w:hyperlink>
      <w:r w:rsidRPr="003D04EF">
        <w:rPr>
          <w:rFonts w:ascii="ＭＳ Ｐ明朝" w:eastAsia="ＭＳ Ｐ明朝" w:hAnsi="ＭＳ Ｐ明朝" w:cs="ＭＳ Ｐゴシック" w:hint="eastAsia"/>
          <w:color w:val="000000"/>
          <w:kern w:val="0"/>
          <w:sz w:val="24"/>
          <w14:ligatures w14:val="none"/>
        </w:rPr>
        <w:t>）。しかし、彼がその罪を 「知らせ」、認め、「隠すのをやめ、告白した」とき、神は彼を赦されました（</w:t>
      </w:r>
      <w:hyperlink r:id="rId54" w:anchor="32:5" w:tgtFrame="_blank" w:tooltip="わたしは自分の罪をあなたに知らせ、自分の不義を隠さなかった。わたしは言った、「わたしのとがを主に告白しよう」と。その時あなたはわたしの犯した罪をゆるされた。〔セラ" w:history="1">
        <w:r w:rsidRPr="003D04EF">
          <w:rPr>
            <w:rFonts w:ascii="ＭＳ Ｐ明朝" w:eastAsia="ＭＳ Ｐ明朝" w:hAnsi="ＭＳ Ｐ明朝" w:cs="ＭＳ Ｐゴシック" w:hint="eastAsia"/>
            <w:color w:val="0000FF"/>
            <w:kern w:val="0"/>
            <w:sz w:val="24"/>
            <w:u w:val="single"/>
            <w:lang w:val="x-none"/>
            <w14:ligatures w14:val="none"/>
          </w:rPr>
          <w:t>5</w:t>
        </w:r>
        <w:r w:rsidRPr="003D04EF">
          <w:rPr>
            <w:rFonts w:ascii="ＭＳ Ｐ明朝" w:eastAsia="ＭＳ Ｐ明朝" w:hAnsi="ＭＳ Ｐ明朝" w:cs="ＭＳ Ｐゴシック" w:hint="eastAsia"/>
            <w:color w:val="0000FF"/>
            <w:kern w:val="0"/>
            <w:sz w:val="24"/>
            <w:u w:val="single"/>
            <w14:ligatures w14:val="none"/>
          </w:rPr>
          <w:t>節</w:t>
        </w:r>
      </w:hyperlink>
      <w:r w:rsidRPr="003D04EF">
        <w:rPr>
          <w:rFonts w:ascii="ＭＳ Ｐ明朝" w:eastAsia="ＭＳ Ｐ明朝" w:hAnsi="ＭＳ Ｐ明朝" w:cs="ＭＳ Ｐゴシック" w:hint="eastAsia"/>
          <w:color w:val="000000"/>
          <w:kern w:val="0"/>
          <w:sz w:val="24"/>
          <w14:ligatures w14:val="none"/>
        </w:rPr>
        <w:t>）。認めること、隠すことをやめること、告白することは、告白の別々の「段階」ではなく、自分の罪を認めるという同じプロセスの異なる側面なのです。つまり、私たちは祈りの中でそのことを神に告げ（</w:t>
      </w:r>
      <w:r w:rsidRPr="003D04EF">
        <w:rPr>
          <w:rFonts w:ascii="ＭＳ Ｐ明朝" w:eastAsia="ＭＳ Ｐ明朝" w:hAnsi="ＭＳ Ｐ明朝" w:cs="ＭＳ Ｐゴシック"/>
          <w:color w:val="000000"/>
          <w:kern w:val="0"/>
          <w:sz w:val="24"/>
          <w:lang w:val="x-none"/>
          <w14:ligatures w14:val="none"/>
        </w:rPr>
        <w:fldChar w:fldCharType="begin"/>
      </w:r>
      <w:r w:rsidRPr="003D04EF">
        <w:rPr>
          <w:rFonts w:ascii="ＭＳ Ｐ明朝" w:eastAsia="ＭＳ Ｐ明朝" w:hAnsi="ＭＳ Ｐ明朝" w:cs="ＭＳ Ｐゴシック"/>
          <w:color w:val="000000"/>
          <w:kern w:val="0"/>
          <w:sz w:val="24"/>
          <w:lang w:val="x-none"/>
          <w14:ligatures w14:val="none"/>
        </w:rPr>
        <w:instrText>HYPERLINK "https://jpn.bible/kougo/ps" \l "32:6" \o "このゆえに、すべて神を敬う者はあなたに祈る。大水の押し寄せる悩みの時にもその身に及ぶことはない。" \t "_blank"</w:instrText>
      </w:r>
      <w:r w:rsidRPr="003D04EF">
        <w:rPr>
          <w:rFonts w:ascii="ＭＳ Ｐ明朝" w:eastAsia="ＭＳ Ｐ明朝" w:hAnsi="ＭＳ Ｐ明朝" w:cs="ＭＳ Ｐゴシック"/>
          <w:color w:val="000000"/>
          <w:kern w:val="0"/>
          <w:sz w:val="24"/>
          <w:lang w:val="x-none"/>
          <w14:ligatures w14:val="none"/>
        </w:rPr>
      </w:r>
      <w:r w:rsidRPr="003D04EF">
        <w:rPr>
          <w:rFonts w:ascii="ＭＳ Ｐ明朝" w:eastAsia="ＭＳ Ｐ明朝" w:hAnsi="ＭＳ Ｐ明朝" w:cs="ＭＳ Ｐゴシック"/>
          <w:color w:val="000000"/>
          <w:kern w:val="0"/>
          <w:sz w:val="24"/>
          <w:lang w:val="x-none"/>
          <w14:ligatures w14:val="none"/>
        </w:rPr>
        <w:fldChar w:fldCharType="separate"/>
      </w:r>
      <w:r w:rsidRPr="003D04EF">
        <w:rPr>
          <w:rFonts w:ascii="ＭＳ Ｐ明朝" w:eastAsia="ＭＳ Ｐ明朝" w:hAnsi="ＭＳ Ｐ明朝" w:cs="ＭＳ Ｐゴシック" w:hint="eastAsia"/>
          <w:color w:val="0000FF"/>
          <w:kern w:val="0"/>
          <w:sz w:val="24"/>
          <w:u w:val="single"/>
          <w:lang w:val="x-none"/>
          <w14:ligatures w14:val="none"/>
        </w:rPr>
        <w:t>6</w:t>
      </w:r>
      <w:r w:rsidRPr="003D04EF">
        <w:rPr>
          <w:rFonts w:ascii="ＭＳ Ｐ明朝" w:eastAsia="ＭＳ Ｐ明朝" w:hAnsi="ＭＳ Ｐ明朝" w:cs="ＭＳ Ｐゴシック" w:hint="eastAsia"/>
          <w:color w:val="0000FF"/>
          <w:kern w:val="0"/>
          <w:sz w:val="24"/>
          <w:u w:val="single"/>
          <w14:ligatures w14:val="none"/>
        </w:rPr>
        <w:t>節</w:t>
      </w:r>
      <w:r w:rsidRPr="003D04EF">
        <w:rPr>
          <w:rFonts w:ascii="ＭＳ Ｐ明朝" w:eastAsia="ＭＳ Ｐ明朝" w:hAnsi="ＭＳ Ｐ明朝" w:cs="ＭＳ Ｐゴシック"/>
          <w:color w:val="000000"/>
          <w:kern w:val="0"/>
          <w:sz w:val="24"/>
          <w:lang w:val="x-none"/>
          <w14:ligatures w14:val="none"/>
        </w:rPr>
        <w:fldChar w:fldCharType="end"/>
      </w:r>
      <w:r w:rsidRPr="003D04EF">
        <w:rPr>
          <w:rFonts w:ascii="ＭＳ Ｐ明朝" w:eastAsia="ＭＳ Ｐ明朝" w:hAnsi="ＭＳ Ｐ明朝" w:cs="ＭＳ Ｐゴシック" w:hint="eastAsia"/>
          <w:color w:val="000000"/>
          <w:kern w:val="0"/>
          <w:sz w:val="24"/>
          <w14:ligatures w14:val="none"/>
        </w:rPr>
        <w:t>参照）、</w:t>
      </w:r>
      <w:r w:rsidR="005A448E">
        <w:rPr>
          <w:rFonts w:ascii="ＭＳ Ｐ明朝" w:eastAsia="ＭＳ Ｐ明朝" w:hAnsi="ＭＳ Ｐ明朝" w:cs="ＭＳ Ｐゴシック" w:hint="eastAsia"/>
          <w:color w:val="000000"/>
          <w:kern w:val="0"/>
          <w:sz w:val="24"/>
          <w14:ligatures w14:val="none"/>
        </w:rPr>
        <w:t>自分の罪を</w:t>
      </w:r>
      <w:r w:rsidRPr="003D04EF">
        <w:rPr>
          <w:rFonts w:ascii="ＭＳ Ｐ明朝" w:eastAsia="ＭＳ Ｐ明朝" w:hAnsi="ＭＳ Ｐ明朝" w:cs="ＭＳ Ｐゴシック" w:hint="eastAsia"/>
          <w:color w:val="000000"/>
          <w:kern w:val="0"/>
          <w:sz w:val="24"/>
          <w14:ligatures w14:val="none"/>
        </w:rPr>
        <w:t>否定することから抜け出し、自分の罪の事実を認める必要があるということです。そうすれば、神がダビデにしてくださったように、私たちを赦してくださることを確信をもって期待することができます（</w:t>
      </w:r>
      <w:hyperlink r:id="rId55" w:anchor="1:9" w:tgtFrame="_blank" w:tooltip="もし、わたしたちが自分の罪を告白するならば、神は真実で正しいかたであるから、その罪をゆるし、すべての不義からわたしたちをきよめて下さる。" w:history="1">
        <w:r w:rsidRPr="003D04EF">
          <w:rPr>
            <w:rFonts w:ascii="ＭＳ Ｐ明朝" w:eastAsia="ＭＳ Ｐ明朝" w:hAnsi="ＭＳ Ｐ明朝" w:cs="ＭＳ Ｐゴシック" w:hint="eastAsia"/>
            <w:color w:val="0000FF"/>
            <w:kern w:val="0"/>
            <w:sz w:val="24"/>
            <w:u w:val="single"/>
            <w14:ligatures w14:val="none"/>
          </w:rPr>
          <w:t>第一ヨハネ</w:t>
        </w:r>
        <w:r w:rsidRPr="003D04EF">
          <w:rPr>
            <w:rFonts w:ascii="ＭＳ Ｐ明朝" w:eastAsia="ＭＳ Ｐ明朝" w:hAnsi="ＭＳ Ｐ明朝" w:cs="ＭＳ Ｐゴシック" w:hint="eastAsia"/>
            <w:color w:val="0000FF"/>
            <w:kern w:val="0"/>
            <w:sz w:val="24"/>
            <w:u w:val="single"/>
            <w:lang w:val="x-none"/>
            <w14:ligatures w14:val="none"/>
          </w:rPr>
          <w:t>1</w:t>
        </w:r>
        <w:r w:rsidRPr="003D04EF">
          <w:rPr>
            <w:rFonts w:ascii="ＭＳ Ｐ明朝" w:eastAsia="ＭＳ Ｐ明朝" w:hAnsi="ＭＳ Ｐ明朝" w:cs="ＭＳ Ｐゴシック" w:hint="eastAsia"/>
            <w:color w:val="0000FF"/>
            <w:kern w:val="0"/>
            <w:sz w:val="24"/>
            <w:u w:val="single"/>
            <w14:ligatures w14:val="none"/>
          </w:rPr>
          <w:t>章</w:t>
        </w:r>
        <w:r w:rsidRPr="003D04EF">
          <w:rPr>
            <w:rFonts w:ascii="ＭＳ Ｐ明朝" w:eastAsia="ＭＳ Ｐ明朝" w:hAnsi="ＭＳ Ｐ明朝" w:cs="ＭＳ Ｐゴシック" w:hint="eastAsia"/>
            <w:color w:val="0000FF"/>
            <w:kern w:val="0"/>
            <w:sz w:val="24"/>
            <w:u w:val="single"/>
            <w:lang w:val="x-none"/>
            <w14:ligatures w14:val="none"/>
          </w:rPr>
          <w:t>9</w:t>
        </w:r>
        <w:r w:rsidRPr="003D04EF">
          <w:rPr>
            <w:rFonts w:ascii="ＭＳ Ｐ明朝" w:eastAsia="ＭＳ Ｐ明朝" w:hAnsi="ＭＳ Ｐ明朝" w:cs="ＭＳ Ｐゴシック" w:hint="eastAsia"/>
            <w:color w:val="0000FF"/>
            <w:kern w:val="0"/>
            <w:sz w:val="24"/>
            <w:u w:val="single"/>
            <w14:ligatures w14:val="none"/>
          </w:rPr>
          <w:t>節</w:t>
        </w:r>
      </w:hyperlink>
      <w:r w:rsidRPr="003D04EF">
        <w:rPr>
          <w:rFonts w:ascii="ＭＳ Ｐ明朝" w:eastAsia="ＭＳ Ｐ明朝" w:hAnsi="ＭＳ Ｐ明朝" w:cs="ＭＳ Ｐゴシック" w:hint="eastAsia"/>
          <w:color w:val="000000"/>
          <w:kern w:val="0"/>
          <w:sz w:val="24"/>
          <w14:ligatures w14:val="none"/>
        </w:rPr>
        <w:t>参照）。</w:t>
      </w:r>
      <w:r w:rsidRPr="003D04EF">
        <w:rPr>
          <w:rFonts w:ascii="ＭＳ Ｐ明朝" w:eastAsia="ＭＳ Ｐ明朝" w:hAnsi="ＭＳ Ｐ明朝" w:cs="ＭＳ Ｐゴシック"/>
          <w:color w:val="000000"/>
          <w:kern w:val="0"/>
          <w:sz w:val="24"/>
          <w:lang w:val="x-none"/>
          <w14:ligatures w14:val="none"/>
        </w:rPr>
        <w:fldChar w:fldCharType="begin"/>
      </w:r>
      <w:r w:rsidRPr="003D04EF">
        <w:rPr>
          <w:rFonts w:ascii="ＭＳ Ｐ明朝" w:eastAsia="ＭＳ Ｐ明朝" w:hAnsi="ＭＳ Ｐ明朝" w:cs="ＭＳ Ｐゴシック"/>
          <w:color w:val="000000"/>
          <w:kern w:val="0"/>
          <w:sz w:val="24"/>
          <w:lang w:val="x-none"/>
          <w14:ligatures w14:val="none"/>
        </w:rPr>
        <w:instrText>HYPERLINK "https://jpn.bible/kougo/prov" \l "28:13" \o "その罪を隠す者は栄えることがない、言い表わしてこれを離れる者は、あわれみをうける。" \t "_blank"</w:instrText>
      </w:r>
      <w:r w:rsidRPr="003D04EF">
        <w:rPr>
          <w:rFonts w:ascii="ＭＳ Ｐ明朝" w:eastAsia="ＭＳ Ｐ明朝" w:hAnsi="ＭＳ Ｐ明朝" w:cs="ＭＳ Ｐゴシック"/>
          <w:color w:val="000000"/>
          <w:kern w:val="0"/>
          <w:sz w:val="24"/>
          <w:lang w:val="x-none"/>
          <w14:ligatures w14:val="none"/>
        </w:rPr>
      </w:r>
      <w:r w:rsidRPr="003D04EF">
        <w:rPr>
          <w:rFonts w:ascii="ＭＳ Ｐ明朝" w:eastAsia="ＭＳ Ｐ明朝" w:hAnsi="ＭＳ Ｐ明朝" w:cs="ＭＳ Ｐゴシック"/>
          <w:color w:val="000000"/>
          <w:kern w:val="0"/>
          <w:sz w:val="24"/>
          <w:lang w:val="x-none"/>
          <w14:ligatures w14:val="none"/>
        </w:rPr>
        <w:fldChar w:fldCharType="separate"/>
      </w:r>
      <w:r w:rsidRPr="003D04EF">
        <w:rPr>
          <w:rFonts w:ascii="ＭＳ Ｐ明朝" w:eastAsia="ＭＳ Ｐ明朝" w:hAnsi="ＭＳ Ｐ明朝" w:cs="ＭＳ Ｐゴシック" w:hint="eastAsia"/>
          <w:color w:val="0000FF"/>
          <w:kern w:val="0"/>
          <w:sz w:val="24"/>
          <w:u w:val="single"/>
          <w14:ligatures w14:val="none"/>
        </w:rPr>
        <w:t>箴言</w:t>
      </w:r>
      <w:r w:rsidRPr="003D04EF">
        <w:rPr>
          <w:rFonts w:ascii="ＭＳ Ｐ明朝" w:eastAsia="ＭＳ Ｐ明朝" w:hAnsi="ＭＳ Ｐ明朝" w:cs="ＭＳ Ｐゴシック" w:hint="eastAsia"/>
          <w:color w:val="0000FF"/>
          <w:kern w:val="0"/>
          <w:sz w:val="24"/>
          <w:u w:val="single"/>
          <w:lang w:val="x-none"/>
          <w14:ligatures w14:val="none"/>
        </w:rPr>
        <w:t>28</w:t>
      </w:r>
      <w:r w:rsidRPr="003D04EF">
        <w:rPr>
          <w:rFonts w:ascii="ＭＳ Ｐ明朝" w:eastAsia="ＭＳ Ｐ明朝" w:hAnsi="ＭＳ Ｐ明朝" w:cs="ＭＳ Ｐゴシック" w:hint="eastAsia"/>
          <w:color w:val="0000FF"/>
          <w:kern w:val="0"/>
          <w:sz w:val="24"/>
          <w:u w:val="single"/>
          <w14:ligatures w14:val="none"/>
        </w:rPr>
        <w:t>章</w:t>
      </w:r>
      <w:r w:rsidRPr="003D04EF">
        <w:rPr>
          <w:rFonts w:ascii="ＭＳ Ｐ明朝" w:eastAsia="ＭＳ Ｐ明朝" w:hAnsi="ＭＳ Ｐ明朝" w:cs="ＭＳ Ｐゴシック" w:hint="eastAsia"/>
          <w:color w:val="0000FF"/>
          <w:kern w:val="0"/>
          <w:sz w:val="24"/>
          <w:u w:val="single"/>
          <w:lang w:val="x-none"/>
          <w14:ligatures w14:val="none"/>
        </w:rPr>
        <w:t>13</w:t>
      </w:r>
      <w:r w:rsidRPr="003D04EF">
        <w:rPr>
          <w:rFonts w:ascii="ＭＳ Ｐ明朝" w:eastAsia="ＭＳ Ｐ明朝" w:hAnsi="ＭＳ Ｐ明朝" w:cs="ＭＳ Ｐゴシック" w:hint="eastAsia"/>
          <w:color w:val="0000FF"/>
          <w:kern w:val="0"/>
          <w:sz w:val="24"/>
          <w:u w:val="single"/>
          <w14:ligatures w14:val="none"/>
        </w:rPr>
        <w:t>節</w:t>
      </w:r>
      <w:r w:rsidRPr="003D04EF">
        <w:rPr>
          <w:rFonts w:ascii="ＭＳ Ｐ明朝" w:eastAsia="ＭＳ Ｐ明朝" w:hAnsi="ＭＳ Ｐ明朝" w:cs="ＭＳ Ｐゴシック"/>
          <w:color w:val="000000"/>
          <w:kern w:val="0"/>
          <w:sz w:val="24"/>
          <w:lang w:val="x-none"/>
          <w14:ligatures w14:val="none"/>
        </w:rPr>
        <w:fldChar w:fldCharType="end"/>
      </w:r>
      <w:r w:rsidRPr="003D04EF">
        <w:rPr>
          <w:rFonts w:ascii="ＭＳ Ｐ明朝" w:eastAsia="ＭＳ Ｐ明朝" w:hAnsi="ＭＳ Ｐ明朝" w:cs="ＭＳ Ｐゴシック" w:hint="eastAsia"/>
          <w:color w:val="000000"/>
          <w:kern w:val="0"/>
          <w:sz w:val="24"/>
          <w14:ligatures w14:val="none"/>
        </w:rPr>
        <w:t>にあるように、「</w:t>
      </w:r>
      <w:proofErr w:type="spellStart"/>
      <w:r w:rsidRPr="003D04EF">
        <w:rPr>
          <w:rFonts w:ascii="BIZ UDPゴシック" w:eastAsia="BIZ UDPゴシック" w:hAnsi="BIZ UDPゴシック" w:cs="ＭＳ Ｐゴシック" w:hint="eastAsia"/>
          <w:color w:val="000000"/>
          <w:kern w:val="0"/>
          <w:sz w:val="24"/>
          <w14:ligatures w14:val="none"/>
        </w:rPr>
        <w:t>その罪を隠す者は栄えることがない、言い表わしてこれを離れる者は、あわれみをうける</w:t>
      </w:r>
      <w:r w:rsidRPr="003D04EF">
        <w:rPr>
          <w:rFonts w:ascii="ＭＳ Ｐ明朝" w:eastAsia="ＭＳ Ｐ明朝" w:hAnsi="ＭＳ Ｐ明朝" w:cs="ＭＳ Ｐゴシック" w:hint="eastAsia"/>
          <w:color w:val="000000"/>
          <w:kern w:val="0"/>
          <w:sz w:val="24"/>
          <w14:ligatures w14:val="none"/>
        </w:rPr>
        <w:t>」のです</w:t>
      </w:r>
      <w:proofErr w:type="spellEnd"/>
      <w:r w:rsidRPr="003D04EF">
        <w:rPr>
          <w:rFonts w:ascii="ＭＳ Ｐ明朝" w:eastAsia="ＭＳ Ｐ明朝" w:hAnsi="ＭＳ Ｐ明朝" w:cs="ＭＳ Ｐゴシック" w:hint="eastAsia"/>
          <w:color w:val="000000"/>
          <w:kern w:val="0"/>
          <w:sz w:val="24"/>
          <w14:ligatures w14:val="none"/>
        </w:rPr>
        <w:t>（詩篇</w:t>
      </w:r>
      <w:r w:rsidRPr="003D04EF">
        <w:rPr>
          <w:rFonts w:ascii="ＭＳ Ｐ明朝" w:eastAsia="ＭＳ Ｐ明朝" w:hAnsi="ＭＳ Ｐ明朝" w:cs="ＭＳ Ｐゴシック" w:hint="eastAsia"/>
          <w:color w:val="000000"/>
          <w:kern w:val="0"/>
          <w:sz w:val="24"/>
          <w:lang w:val="x-none"/>
          <w14:ligatures w14:val="none"/>
        </w:rPr>
        <w:t>51</w:t>
      </w:r>
      <w:r w:rsidRPr="003D04EF">
        <w:rPr>
          <w:rFonts w:ascii="ＭＳ Ｐ明朝" w:eastAsia="ＭＳ Ｐ明朝" w:hAnsi="ＭＳ Ｐ明朝" w:cs="ＭＳ Ｐゴシック" w:hint="eastAsia"/>
          <w:color w:val="000000"/>
          <w:kern w:val="0"/>
          <w:sz w:val="24"/>
          <w14:ligatures w14:val="none"/>
        </w:rPr>
        <w:t>篇もお読みください）。次回は、罪からの回復という「デフェンス</w:t>
      </w:r>
      <w:r w:rsidR="005A448E">
        <w:rPr>
          <w:rFonts w:ascii="ＭＳ Ｐ明朝" w:eastAsia="ＭＳ Ｐ明朝" w:hAnsi="ＭＳ Ｐ明朝" w:cs="ＭＳ Ｐゴシック" w:hint="eastAsia"/>
          <w:color w:val="000000"/>
          <w:kern w:val="0"/>
          <w:sz w:val="24"/>
          <w14:ligatures w14:val="none"/>
        </w:rPr>
        <w:t>（防御的態度）</w:t>
      </w:r>
      <w:r w:rsidRPr="003D04EF">
        <w:rPr>
          <w:rFonts w:ascii="ＭＳ Ｐ明朝" w:eastAsia="ＭＳ Ｐ明朝" w:hAnsi="ＭＳ Ｐ明朝" w:cs="ＭＳ Ｐゴシック" w:hint="eastAsia"/>
          <w:color w:val="000000"/>
          <w:kern w:val="0"/>
          <w:sz w:val="24"/>
          <w14:ligatures w14:val="none"/>
        </w:rPr>
        <w:t>」の問題から、「徳の思考」という「オフェンス</w:t>
      </w:r>
      <w:r w:rsidR="005A448E" w:rsidRPr="005A448E">
        <w:rPr>
          <w:rFonts w:ascii="ＭＳ Ｐ明朝" w:eastAsia="ＭＳ Ｐ明朝" w:hAnsi="ＭＳ Ｐ明朝" w:cs="ＭＳ Ｐゴシック" w:hint="eastAsia"/>
          <w:color w:val="000000"/>
          <w:kern w:val="0"/>
          <w:sz w:val="24"/>
          <w14:ligatures w14:val="none"/>
        </w:rPr>
        <w:t>（積極的態度）</w:t>
      </w:r>
      <w:r w:rsidRPr="003D04EF">
        <w:rPr>
          <w:rFonts w:ascii="ＭＳ Ｐ明朝" w:eastAsia="ＭＳ Ｐ明朝" w:hAnsi="ＭＳ Ｐ明朝" w:cs="ＭＳ Ｐゴシック" w:hint="eastAsia"/>
          <w:color w:val="000000"/>
          <w:kern w:val="0"/>
          <w:sz w:val="24"/>
          <w14:ligatures w14:val="none"/>
        </w:rPr>
        <w:t>」の原則へと進みながら、霊的生活について学んでいきます。</w:t>
      </w:r>
      <w:r w:rsidRPr="003D04EF">
        <w:rPr>
          <w:rFonts w:ascii="ＭＳ Ｐ明朝" w:eastAsia="ＭＳ Ｐ明朝" w:hAnsi="ＭＳ Ｐ明朝" w:cs="ＭＳ Ｐゴシック" w:hint="eastAsia"/>
          <w:color w:val="000000"/>
          <w:kern w:val="0"/>
          <w:sz w:val="24"/>
          <w:lang w:val="x-none"/>
          <w14:ligatures w14:val="none"/>
        </w:rPr>
        <w:t> </w:t>
      </w:r>
    </w:p>
    <w:p w14:paraId="211826AB" w14:textId="77777777" w:rsidR="003D04EF" w:rsidRPr="003D04EF" w:rsidRDefault="003D04EF" w:rsidP="003D04EF">
      <w:pPr>
        <w:widowControl/>
        <w:spacing w:after="0" w:line="240" w:lineRule="auto"/>
        <w:ind w:firstLine="240"/>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 </w:t>
      </w:r>
    </w:p>
    <w:p w14:paraId="36903EF8" w14:textId="77777777" w:rsidR="003D04EF" w:rsidRPr="003D04EF" w:rsidRDefault="003D04EF" w:rsidP="003D04EF">
      <w:pPr>
        <w:widowControl/>
        <w:spacing w:after="0" w:line="240" w:lineRule="auto"/>
        <w:jc w:val="both"/>
        <w:rPr>
          <w:rFonts w:ascii="游明朝" w:eastAsia="游明朝" w:hAnsi="游明朝" w:cs="ＭＳ Ｐゴシック" w:hint="eastAsia"/>
          <w:color w:val="000000"/>
          <w:kern w:val="0"/>
          <w:sz w:val="21"/>
          <w:szCs w:val="21"/>
          <w14:ligatures w14:val="none"/>
        </w:rPr>
      </w:pPr>
      <w:r w:rsidRPr="003D04EF">
        <w:rPr>
          <w:rFonts w:ascii="ＭＳ Ｐ明朝" w:eastAsia="ＭＳ Ｐ明朝" w:hAnsi="ＭＳ Ｐ明朝" w:cs="ＭＳ Ｐゴシック" w:hint="eastAsia"/>
          <w:color w:val="000000"/>
          <w:kern w:val="0"/>
          <w:sz w:val="24"/>
          <w14:ligatures w14:val="none"/>
        </w:rPr>
        <w:t>http://ichthys.com </w:t>
      </w:r>
    </w:p>
    <w:p w14:paraId="4F1C905F" w14:textId="77777777" w:rsidR="003D04EF" w:rsidRPr="003D04EF" w:rsidRDefault="003D04EF">
      <w:pPr>
        <w:rPr>
          <w:rFonts w:hint="eastAsia"/>
        </w:rPr>
      </w:pPr>
    </w:p>
    <w:sectPr w:rsidR="003D04EF" w:rsidRPr="003D04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ＭＳ Ｐゴシック"/>
    <w:charset w:val="00"/>
    <w:family w:val="modern"/>
    <w:pitch w:val="default"/>
    <w:sig w:usb0="00000003" w:usb1="00000000" w:usb2="0000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EF"/>
    <w:rsid w:val="000B5C9A"/>
    <w:rsid w:val="00136D51"/>
    <w:rsid w:val="003D04EF"/>
    <w:rsid w:val="00567A33"/>
    <w:rsid w:val="005A448E"/>
    <w:rsid w:val="006D450B"/>
    <w:rsid w:val="009D0607"/>
    <w:rsid w:val="00DD72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C38C8"/>
  <w15:chartTrackingRefBased/>
  <w15:docId w15:val="{905BF433-6A9E-4A9C-BE9B-52583CF8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4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04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04E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04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04E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04E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04E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04E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04E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04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04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04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04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04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04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04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04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04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0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0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0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4EF"/>
    <w:pPr>
      <w:spacing w:before="160"/>
      <w:jc w:val="center"/>
    </w:pPr>
    <w:rPr>
      <w:i/>
      <w:iCs/>
      <w:color w:val="404040" w:themeColor="text1" w:themeTint="BF"/>
    </w:rPr>
  </w:style>
  <w:style w:type="character" w:customStyle="1" w:styleId="a8">
    <w:name w:val="引用文 (文字)"/>
    <w:basedOn w:val="a0"/>
    <w:link w:val="a7"/>
    <w:uiPriority w:val="29"/>
    <w:rsid w:val="003D04EF"/>
    <w:rPr>
      <w:i/>
      <w:iCs/>
      <w:color w:val="404040" w:themeColor="text1" w:themeTint="BF"/>
    </w:rPr>
  </w:style>
  <w:style w:type="paragraph" w:styleId="a9">
    <w:name w:val="List Paragraph"/>
    <w:basedOn w:val="a"/>
    <w:uiPriority w:val="34"/>
    <w:qFormat/>
    <w:rsid w:val="003D04EF"/>
    <w:pPr>
      <w:ind w:left="720"/>
      <w:contextualSpacing/>
    </w:pPr>
  </w:style>
  <w:style w:type="character" w:styleId="21">
    <w:name w:val="Intense Emphasis"/>
    <w:basedOn w:val="a0"/>
    <w:uiPriority w:val="21"/>
    <w:qFormat/>
    <w:rsid w:val="003D04EF"/>
    <w:rPr>
      <w:i/>
      <w:iCs/>
      <w:color w:val="2F5496" w:themeColor="accent1" w:themeShade="BF"/>
    </w:rPr>
  </w:style>
  <w:style w:type="paragraph" w:styleId="22">
    <w:name w:val="Intense Quote"/>
    <w:basedOn w:val="a"/>
    <w:next w:val="a"/>
    <w:link w:val="23"/>
    <w:uiPriority w:val="30"/>
    <w:qFormat/>
    <w:rsid w:val="003D0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D04EF"/>
    <w:rPr>
      <w:i/>
      <w:iCs/>
      <w:color w:val="2F5496" w:themeColor="accent1" w:themeShade="BF"/>
    </w:rPr>
  </w:style>
  <w:style w:type="character" w:styleId="24">
    <w:name w:val="Intense Reference"/>
    <w:basedOn w:val="a0"/>
    <w:uiPriority w:val="32"/>
    <w:qFormat/>
    <w:rsid w:val="003D04EF"/>
    <w:rPr>
      <w:b/>
      <w:bCs/>
      <w:smallCaps/>
      <w:color w:val="2F5496" w:themeColor="accent1" w:themeShade="BF"/>
      <w:spacing w:val="5"/>
    </w:rPr>
  </w:style>
  <w:style w:type="paragraph" w:styleId="Web">
    <w:name w:val="Normal (Web)"/>
    <w:basedOn w:val="a"/>
    <w:uiPriority w:val="99"/>
    <w:unhideWhenUsed/>
    <w:rsid w:val="003D04EF"/>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3D04EF"/>
    <w:rPr>
      <w:color w:val="0000FF"/>
      <w:u w:val="single"/>
    </w:rPr>
  </w:style>
  <w:style w:type="character" w:styleId="ab">
    <w:name w:val="Unresolved Mention"/>
    <w:basedOn w:val="a0"/>
    <w:uiPriority w:val="99"/>
    <w:semiHidden/>
    <w:unhideWhenUsed/>
    <w:rsid w:val="00DD7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85756">
      <w:bodyDiv w:val="1"/>
      <w:marLeft w:val="0"/>
      <w:marRight w:val="0"/>
      <w:marTop w:val="0"/>
      <w:marBottom w:val="0"/>
      <w:divBdr>
        <w:top w:val="none" w:sz="0" w:space="0" w:color="auto"/>
        <w:left w:val="none" w:sz="0" w:space="0" w:color="auto"/>
        <w:bottom w:val="none" w:sz="0" w:space="0" w:color="auto"/>
        <w:right w:val="none" w:sz="0" w:space="0" w:color="auto"/>
      </w:divBdr>
    </w:div>
    <w:div w:id="1196189414">
      <w:bodyDiv w:val="1"/>
      <w:marLeft w:val="0"/>
      <w:marRight w:val="0"/>
      <w:marTop w:val="0"/>
      <w:marBottom w:val="0"/>
      <w:divBdr>
        <w:top w:val="none" w:sz="0" w:space="0" w:color="auto"/>
        <w:left w:val="none" w:sz="0" w:space="0" w:color="auto"/>
        <w:bottom w:val="none" w:sz="0" w:space="0" w:color="auto"/>
        <w:right w:val="none" w:sz="0" w:space="0" w:color="auto"/>
      </w:divBdr>
    </w:div>
    <w:div w:id="1979148207">
      <w:bodyDiv w:val="1"/>
      <w:marLeft w:val="0"/>
      <w:marRight w:val="0"/>
      <w:marTop w:val="0"/>
      <w:marBottom w:val="0"/>
      <w:divBdr>
        <w:top w:val="none" w:sz="0" w:space="0" w:color="auto"/>
        <w:left w:val="none" w:sz="0" w:space="0" w:color="auto"/>
        <w:bottom w:val="none" w:sz="0" w:space="0" w:color="auto"/>
        <w:right w:val="none" w:sz="0" w:space="0" w:color="auto"/>
      </w:divBdr>
    </w:div>
    <w:div w:id="2140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acts" TargetMode="External"/><Relationship Id="rId18" Type="http://schemas.openxmlformats.org/officeDocument/2006/relationships/hyperlink" Target="https://jpn.bible/kougo/2tim" TargetMode="External"/><Relationship Id="rId26" Type="http://schemas.openxmlformats.org/officeDocument/2006/relationships/hyperlink" Target="https://jpn.bible/kougo/rom" TargetMode="External"/><Relationship Id="rId39" Type="http://schemas.openxmlformats.org/officeDocument/2006/relationships/hyperlink" Target="https://jpn.bible/kougo/rom" TargetMode="External"/><Relationship Id="rId21" Type="http://schemas.openxmlformats.org/officeDocument/2006/relationships/hyperlink" Target="https://jpn.bible/kougo/heb" TargetMode="External"/><Relationship Id="rId34" Type="http://schemas.openxmlformats.org/officeDocument/2006/relationships/hyperlink" Target="https://jpn.bible/kougo/eph" TargetMode="External"/><Relationship Id="rId42" Type="http://schemas.openxmlformats.org/officeDocument/2006/relationships/hyperlink" Target="https://jpn.bible/kougo/rom" TargetMode="External"/><Relationship Id="rId47" Type="http://schemas.openxmlformats.org/officeDocument/2006/relationships/hyperlink" Target="https://jpn.bible/kougo/john" TargetMode="External"/><Relationship Id="rId50" Type="http://schemas.openxmlformats.org/officeDocument/2006/relationships/hyperlink" Target="https://jpn.bible/kougo/matt" TargetMode="External"/><Relationship Id="rId55" Type="http://schemas.openxmlformats.org/officeDocument/2006/relationships/hyperlink" Target="https://jpn.bible/kougo/1john" TargetMode="External"/><Relationship Id="rId7" Type="http://schemas.openxmlformats.org/officeDocument/2006/relationships/hyperlink" Target="https://jpn.bible/kougo/heb" TargetMode="External"/><Relationship Id="rId2" Type="http://schemas.openxmlformats.org/officeDocument/2006/relationships/settings" Target="settings.xml"/><Relationship Id="rId16" Type="http://schemas.openxmlformats.org/officeDocument/2006/relationships/hyperlink" Target="https://jpn.bible/kougo/phil" TargetMode="External"/><Relationship Id="rId29" Type="http://schemas.openxmlformats.org/officeDocument/2006/relationships/hyperlink" Target="https://jpn.bible/kougo/gen" TargetMode="External"/><Relationship Id="rId11" Type="http://schemas.openxmlformats.org/officeDocument/2006/relationships/hyperlink" Target="https://jpn.bible/kougo/1tim" TargetMode="External"/><Relationship Id="rId24" Type="http://schemas.openxmlformats.org/officeDocument/2006/relationships/hyperlink" Target="https://jpn.bible/kougo/heb" TargetMode="External"/><Relationship Id="rId32" Type="http://schemas.openxmlformats.org/officeDocument/2006/relationships/hyperlink" Target="https://jpn.bible/kougo/jer" TargetMode="External"/><Relationship Id="rId37" Type="http://schemas.openxmlformats.org/officeDocument/2006/relationships/hyperlink" Target="https://jpn.bible/kougo/rom" TargetMode="External"/><Relationship Id="rId40" Type="http://schemas.openxmlformats.org/officeDocument/2006/relationships/hyperlink" Target="https://jpn.bible/kougo/rom" TargetMode="External"/><Relationship Id="rId45" Type="http://schemas.openxmlformats.org/officeDocument/2006/relationships/hyperlink" Target="https://jpn.bible/kougo/1cor" TargetMode="External"/><Relationship Id="rId53" Type="http://schemas.openxmlformats.org/officeDocument/2006/relationships/hyperlink" Target="https://jpn.bible/kougo/ps" TargetMode="External"/><Relationship Id="rId5" Type="http://schemas.openxmlformats.org/officeDocument/2006/relationships/hyperlink" Target="https://jpn.bible/kougo/1pet" TargetMode="External"/><Relationship Id="rId19" Type="http://schemas.openxmlformats.org/officeDocument/2006/relationships/hyperlink" Target="https://jpn.bible/kougo/2tim" TargetMode="External"/><Relationship Id="rId4" Type="http://schemas.openxmlformats.org/officeDocument/2006/relationships/hyperlink" Target="https://jpn.bible/kougo/col" TargetMode="External"/><Relationship Id="rId9" Type="http://schemas.openxmlformats.org/officeDocument/2006/relationships/hyperlink" Target="https://jpn.bible/kougo/jas" TargetMode="External"/><Relationship Id="rId14" Type="http://schemas.openxmlformats.org/officeDocument/2006/relationships/hyperlink" Target="https://jpn.bible/kougo/gal" TargetMode="External"/><Relationship Id="rId22" Type="http://schemas.openxmlformats.org/officeDocument/2006/relationships/hyperlink" Target="https://jpn.bible/kougo/2john" TargetMode="External"/><Relationship Id="rId27" Type="http://schemas.openxmlformats.org/officeDocument/2006/relationships/hyperlink" Target="https://jpn.bible/kougo/gen" TargetMode="External"/><Relationship Id="rId30" Type="http://schemas.openxmlformats.org/officeDocument/2006/relationships/hyperlink" Target="https://jpn.bible/kougo/1pet" TargetMode="External"/><Relationship Id="rId35" Type="http://schemas.openxmlformats.org/officeDocument/2006/relationships/hyperlink" Target="https://jpn.bible/kougo/phil" TargetMode="External"/><Relationship Id="rId43" Type="http://schemas.openxmlformats.org/officeDocument/2006/relationships/hyperlink" Target="https://jpn.bible/kougo/rom" TargetMode="External"/><Relationship Id="rId48" Type="http://schemas.openxmlformats.org/officeDocument/2006/relationships/hyperlink" Target="https://jpn.bible/kougo/john" TargetMode="External"/><Relationship Id="rId56" Type="http://schemas.openxmlformats.org/officeDocument/2006/relationships/fontTable" Target="fontTable.xml"/><Relationship Id="rId8" Type="http://schemas.openxmlformats.org/officeDocument/2006/relationships/hyperlink" Target="https://jpn.bible/kougo/matt" TargetMode="External"/><Relationship Id="rId51" Type="http://schemas.openxmlformats.org/officeDocument/2006/relationships/hyperlink" Target="https://jpn.bible/kougo/matt" TargetMode="External"/><Relationship Id="rId3" Type="http://schemas.openxmlformats.org/officeDocument/2006/relationships/webSettings" Target="webSettings.xml"/><Relationship Id="rId12" Type="http://schemas.openxmlformats.org/officeDocument/2006/relationships/hyperlink" Target="https://jpn.bible/kougo/1cor" TargetMode="External"/><Relationship Id="rId17" Type="http://schemas.openxmlformats.org/officeDocument/2006/relationships/hyperlink" Target="https://jpn.bible/kougo/col" TargetMode="External"/><Relationship Id="rId25" Type="http://schemas.openxmlformats.org/officeDocument/2006/relationships/hyperlink" Target="https://jpn.bible/kougo/rom" TargetMode="External"/><Relationship Id="rId33" Type="http://schemas.openxmlformats.org/officeDocument/2006/relationships/hyperlink" Target="https://jpn.bible/kougo/gal" TargetMode="External"/><Relationship Id="rId38" Type="http://schemas.openxmlformats.org/officeDocument/2006/relationships/hyperlink" Target="https://jpn.bible/kougo/exod" TargetMode="External"/><Relationship Id="rId46" Type="http://schemas.openxmlformats.org/officeDocument/2006/relationships/hyperlink" Target="https://jpn.bible/kougo/heb" TargetMode="External"/><Relationship Id="rId20" Type="http://schemas.openxmlformats.org/officeDocument/2006/relationships/hyperlink" Target="https://jpn.bible/kougo/heb" TargetMode="External"/><Relationship Id="rId41" Type="http://schemas.openxmlformats.org/officeDocument/2006/relationships/hyperlink" Target="https://jpn.bible/kougo/gal" TargetMode="External"/><Relationship Id="rId54" Type="http://schemas.openxmlformats.org/officeDocument/2006/relationships/hyperlink" Target="https://jpn.bible/kougo/ps" TargetMode="External"/><Relationship Id="rId1" Type="http://schemas.openxmlformats.org/officeDocument/2006/relationships/styles" Target="styles.xml"/><Relationship Id="rId6" Type="http://schemas.openxmlformats.org/officeDocument/2006/relationships/hyperlink" Target="https://jpn.bible/kougo/1cor" TargetMode="External"/><Relationship Id="rId15" Type="http://schemas.openxmlformats.org/officeDocument/2006/relationships/hyperlink" Target="https://jpn.bible/kougo/gal" TargetMode="External"/><Relationship Id="rId23" Type="http://schemas.openxmlformats.org/officeDocument/2006/relationships/hyperlink" Target="https://jpn.bible/kougo/1cor" TargetMode="External"/><Relationship Id="rId28" Type="http://schemas.openxmlformats.org/officeDocument/2006/relationships/hyperlink" Target="https://jpn.bible/kougo/gen" TargetMode="External"/><Relationship Id="rId36" Type="http://schemas.openxmlformats.org/officeDocument/2006/relationships/hyperlink" Target="https://jpn.bible/kougo/rom" TargetMode="External"/><Relationship Id="rId49" Type="http://schemas.openxmlformats.org/officeDocument/2006/relationships/hyperlink" Target="https://jpn.bible/kougo/col" TargetMode="External"/><Relationship Id="rId57" Type="http://schemas.openxmlformats.org/officeDocument/2006/relationships/theme" Target="theme/theme1.xml"/><Relationship Id="rId10" Type="http://schemas.openxmlformats.org/officeDocument/2006/relationships/hyperlink" Target="https://jpn.bible/kougo/jas" TargetMode="External"/><Relationship Id="rId31" Type="http://schemas.openxmlformats.org/officeDocument/2006/relationships/hyperlink" Target="https://jpn.bible/kougo/heb" TargetMode="External"/><Relationship Id="rId44" Type="http://schemas.openxmlformats.org/officeDocument/2006/relationships/hyperlink" Target="https://jpn.bible/kougo/eph" TargetMode="External"/><Relationship Id="rId52" Type="http://schemas.openxmlformats.org/officeDocument/2006/relationships/hyperlink" Target="https://jpn.bible/kougo/h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2653</Words>
  <Characters>15126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5</cp:revision>
  <dcterms:created xsi:type="dcterms:W3CDTF">2025-03-17T21:55:00Z</dcterms:created>
  <dcterms:modified xsi:type="dcterms:W3CDTF">2025-03-17T23:09:00Z</dcterms:modified>
</cp:coreProperties>
</file>